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92" w:rsidRDefault="00E53829" w:rsidP="00A5648E">
      <w:r>
        <w:rPr>
          <w:b/>
        </w:rPr>
        <w:t>PRO</w:t>
      </w:r>
      <w:r w:rsidR="00A5648E">
        <w:rPr>
          <w:b/>
        </w:rPr>
        <w:t>LAV</w:t>
      </w:r>
      <w:r>
        <w:rPr>
          <w:b/>
        </w:rPr>
        <w:t xml:space="preserve">                    </w:t>
      </w:r>
      <w:r w:rsidR="00C2278E">
        <w:tab/>
      </w:r>
      <w:r w:rsidR="00C2278E">
        <w:tab/>
        <w:t xml:space="preserve">                            </w:t>
      </w:r>
      <w:r w:rsidR="00316907">
        <w:tab/>
      </w:r>
      <w:r w:rsidR="00316907">
        <w:tab/>
        <w:t xml:space="preserve">            Date de création/révision : 04/0</w:t>
      </w:r>
      <w:r w:rsidR="00A5648E">
        <w:t>4</w:t>
      </w:r>
      <w:r w:rsidR="00316907">
        <w:t>/200</w:t>
      </w:r>
      <w:r w:rsidR="00A5648E">
        <w:t>7</w:t>
      </w:r>
    </w:p>
    <w:p w:rsidR="00316907" w:rsidRDefault="00316907"/>
    <w:p w:rsidR="00316907" w:rsidRDefault="00316907" w:rsidP="00316907">
      <w:pPr>
        <w:jc w:val="center"/>
        <w:rPr>
          <w:b/>
        </w:rPr>
      </w:pPr>
      <w:r w:rsidRPr="00316907">
        <w:rPr>
          <w:b/>
        </w:rPr>
        <w:t>FICHE DE DONNEES DE SECURITE</w:t>
      </w: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 xml:space="preserve">RAISON SOCIALE                                           RISQUES SPECIFIQUES                                             </w:t>
            </w:r>
          </w:p>
          <w:p w:rsidR="00316907" w:rsidRPr="00316907" w:rsidRDefault="00E53829" w:rsidP="00316907">
            <w:r>
              <w:t>PRODET TUNISIE</w:t>
            </w:r>
          </w:p>
        </w:tc>
      </w:tr>
      <w:tr w:rsidR="00316907" w:rsidTr="00316907">
        <w:tc>
          <w:tcPr>
            <w:tcW w:w="9212" w:type="dxa"/>
          </w:tcPr>
          <w:p w:rsidR="00316907" w:rsidRPr="00E53829" w:rsidRDefault="00E53829" w:rsidP="00A5648E">
            <w:pPr>
              <w:jc w:val="center"/>
              <w:rPr>
                <w:b/>
                <w:sz w:val="44"/>
                <w:szCs w:val="44"/>
              </w:rPr>
            </w:pPr>
            <w:r w:rsidRPr="00E53829">
              <w:rPr>
                <w:b/>
                <w:sz w:val="44"/>
                <w:szCs w:val="44"/>
              </w:rPr>
              <w:t>PRO</w:t>
            </w:r>
            <w:r w:rsidR="00A5648E">
              <w:rPr>
                <w:b/>
                <w:sz w:val="44"/>
                <w:szCs w:val="44"/>
              </w:rPr>
              <w:t>LAV</w:t>
            </w:r>
          </w:p>
        </w:tc>
      </w:tr>
    </w:tbl>
    <w:p w:rsidR="00316907" w:rsidRDefault="00316907" w:rsidP="00316907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>1 – IDENTIFICATION DU PRODUIT ET DE LA SOCIETE</w:t>
            </w:r>
          </w:p>
          <w:p w:rsidR="00316907" w:rsidRDefault="00316907" w:rsidP="00316907">
            <w:pPr>
              <w:rPr>
                <w:b/>
              </w:rPr>
            </w:pPr>
          </w:p>
          <w:p w:rsidR="00316907" w:rsidRDefault="00316907" w:rsidP="00A5648E">
            <w:r>
              <w:rPr>
                <w:b/>
              </w:rPr>
              <w:t xml:space="preserve">-NOM DU PRODUIT            </w:t>
            </w:r>
            <w:r w:rsidR="00E53829">
              <w:rPr>
                <w:b/>
              </w:rPr>
              <w:t>PRO</w:t>
            </w:r>
            <w:r w:rsidR="00A5648E">
              <w:rPr>
                <w:b/>
              </w:rPr>
              <w:t>LAV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</w:p>
          <w:p w:rsidR="00316907" w:rsidRDefault="00316907" w:rsidP="00316907">
            <w:pPr>
              <w:tabs>
                <w:tab w:val="left" w:pos="5040"/>
              </w:tabs>
            </w:pPr>
            <w:r w:rsidRPr="00316907">
              <w:rPr>
                <w:b/>
              </w:rPr>
              <w:t>-FOURNISSEUR</w:t>
            </w:r>
            <w:r>
              <w:rPr>
                <w:b/>
              </w:rPr>
              <w:tab/>
            </w:r>
            <w:r w:rsidR="00E53829">
              <w:rPr>
                <w:b/>
              </w:rPr>
              <w:t>PRODET TUNISIE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</w:t>
            </w:r>
            <w:r>
              <w:t xml:space="preserve">,  rue </w:t>
            </w:r>
            <w:r w:rsidR="00E53829">
              <w:t>somalie laouina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2045 TUNIS  TUNISIE</w:t>
            </w: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E53829" w:rsidRDefault="00683E2A" w:rsidP="00683E2A">
            <w:pPr>
              <w:tabs>
                <w:tab w:val="left" w:pos="5040"/>
              </w:tabs>
            </w:pPr>
            <w:r>
              <w:t xml:space="preserve">Téléphone </w:t>
            </w:r>
            <w:r w:rsidR="00E53829">
              <w:t xml:space="preserve">                                                                                 71 758468</w:t>
            </w:r>
          </w:p>
          <w:p w:rsidR="00683E2A" w:rsidRDefault="00E53829" w:rsidP="00683E2A">
            <w:pPr>
              <w:tabs>
                <w:tab w:val="left" w:pos="5040"/>
              </w:tabs>
            </w:pPr>
            <w:r>
              <w:t xml:space="preserve">Fax                                                                                               </w:t>
            </w:r>
            <w:r w:rsidR="00683E2A">
              <w:tab/>
            </w:r>
            <w:r>
              <w:t>70 726054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 xml:space="preserve">E-mail </w:t>
            </w:r>
            <w:r>
              <w:tab/>
            </w:r>
            <w:r w:rsidR="00E53829">
              <w:t>prodet.tunisie@topnet.tn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>Numéro d’appel d’urgence</w:t>
            </w:r>
            <w:r>
              <w:tab/>
            </w:r>
            <w:r w:rsidR="00E53829">
              <w:t>98 997833</w:t>
            </w:r>
          </w:p>
          <w:p w:rsidR="00683E2A" w:rsidRDefault="00683E2A" w:rsidP="00683E2A">
            <w:pPr>
              <w:tabs>
                <w:tab w:val="left" w:pos="5040"/>
              </w:tabs>
              <w:rPr>
                <w:b/>
              </w:rPr>
            </w:pPr>
            <w:r w:rsidRPr="00683E2A">
              <w:rPr>
                <w:b/>
              </w:rPr>
              <w:t>-Informations complémentaires – Type d’utilisation</w:t>
            </w:r>
          </w:p>
          <w:p w:rsidR="00A5648E" w:rsidRDefault="00683E2A" w:rsidP="00925708">
            <w:pPr>
              <w:tabs>
                <w:tab w:val="left" w:pos="5040"/>
              </w:tabs>
              <w:rPr>
                <w:b/>
              </w:rPr>
            </w:pPr>
            <w:r>
              <w:rPr>
                <w:b/>
              </w:rPr>
              <w:tab/>
            </w:r>
            <w:r w:rsidR="00CE2C56">
              <w:rPr>
                <w:b/>
              </w:rPr>
              <w:t xml:space="preserve">Nettoyant  </w:t>
            </w:r>
            <w:r w:rsidR="00925708">
              <w:rPr>
                <w:b/>
              </w:rPr>
              <w:t>et dégraissant</w:t>
            </w:r>
            <w:r w:rsidR="00A5648E">
              <w:rPr>
                <w:b/>
              </w:rPr>
              <w:t xml:space="preserve"> </w:t>
            </w:r>
          </w:p>
          <w:p w:rsidR="00E53829" w:rsidRDefault="00A5648E" w:rsidP="00A5648E">
            <w:pPr>
              <w:tabs>
                <w:tab w:val="left" w:pos="5040"/>
              </w:tabs>
            </w:pPr>
            <w:r>
              <w:rPr>
                <w:bCs/>
              </w:rPr>
              <w:t xml:space="preserve">                                                                                        </w:t>
            </w:r>
            <w:r w:rsidRPr="00A5648E">
              <w:rPr>
                <w:bCs/>
              </w:rPr>
              <w:t>des équipements</w:t>
            </w:r>
            <w:r w:rsidR="00CE2C56" w:rsidRPr="00A5648E">
              <w:rPr>
                <w:bCs/>
              </w:rPr>
              <w:t xml:space="preserve"> </w:t>
            </w:r>
            <w:r>
              <w:rPr>
                <w:bCs/>
              </w:rPr>
              <w:t>e</w:t>
            </w:r>
            <w:r>
              <w:t>n industries alimentaires.</w:t>
            </w: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683E2A" w:rsidRDefault="00E53829" w:rsidP="00683E2A">
            <w:pPr>
              <w:tabs>
                <w:tab w:val="left" w:pos="5040"/>
              </w:tabs>
              <w:rPr>
                <w:b/>
              </w:rPr>
            </w:pPr>
            <w:r>
              <w:t>2</w:t>
            </w:r>
            <w:r w:rsidR="004F3BC0">
              <w:rPr>
                <w:b/>
              </w:rPr>
              <w:t xml:space="preserve"> – </w:t>
            </w:r>
            <w:r w:rsidR="00683E2A">
              <w:rPr>
                <w:b/>
              </w:rPr>
              <w:t>COMPOSITION / INFORMATION SUR LES COMPOSANTS</w:t>
            </w:r>
          </w:p>
          <w:p w:rsidR="00683E2A" w:rsidRDefault="00683E2A" w:rsidP="00683E2A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 xml:space="preserve">Préparation </w:t>
            </w:r>
            <w:r w:rsidR="00CE2C56">
              <w:t xml:space="preserve"> liquide </w:t>
            </w:r>
            <w:r w:rsidR="00E53829">
              <w:t xml:space="preserve"> alcaline</w:t>
            </w:r>
          </w:p>
          <w:p w:rsidR="000278AF" w:rsidRDefault="000278AF" w:rsidP="00683E2A">
            <w:pPr>
              <w:tabs>
                <w:tab w:val="left" w:pos="1665"/>
              </w:tabs>
            </w:pPr>
          </w:p>
          <w:p w:rsidR="000278AF" w:rsidRDefault="000278AF" w:rsidP="00683E2A">
            <w:pPr>
              <w:tabs>
                <w:tab w:val="left" w:pos="1665"/>
              </w:tabs>
              <w:rPr>
                <w:b/>
              </w:rPr>
            </w:pPr>
            <w:r w:rsidRPr="000278AF">
              <w:rPr>
                <w:b/>
              </w:rPr>
              <w:t>Constituants contribuant aux dangers</w:t>
            </w:r>
          </w:p>
          <w:p w:rsidR="000278AF" w:rsidRDefault="00CE2C56" w:rsidP="00A5648E">
            <w:pPr>
              <w:pStyle w:val="Paragraphedeliste"/>
              <w:numPr>
                <w:ilvl w:val="0"/>
                <w:numId w:val="11"/>
              </w:numPr>
              <w:tabs>
                <w:tab w:val="left" w:pos="1665"/>
              </w:tabs>
              <w:spacing w:line="360" w:lineRule="auto"/>
            </w:pPr>
            <w:r>
              <w:t xml:space="preserve">Hydroxyde de </w:t>
            </w:r>
            <w:r w:rsidR="0017281E">
              <w:t xml:space="preserve">sodium     </w:t>
            </w:r>
            <w:r>
              <w:t xml:space="preserve">                                                                       </w:t>
            </w:r>
            <w:r w:rsidR="0017281E">
              <w:t xml:space="preserve">                </w:t>
            </w:r>
            <w:r>
              <w:t xml:space="preserve">       </w:t>
            </w:r>
            <w:r w:rsidR="00AC17EB">
              <w:t xml:space="preserve"> </w:t>
            </w:r>
            <w:r w:rsidR="0017281E">
              <w:t>10 %</w:t>
            </w:r>
          </w:p>
          <w:p w:rsidR="000278AF" w:rsidRDefault="000278AF" w:rsidP="000278AF">
            <w:pPr>
              <w:tabs>
                <w:tab w:val="left" w:pos="1665"/>
              </w:tabs>
            </w:pPr>
            <w:r>
              <w:tab/>
              <w:t>Autres  substances dangereuses   :</w:t>
            </w:r>
          </w:p>
          <w:p w:rsidR="000278AF" w:rsidRDefault="004F3BC0" w:rsidP="00A5648E">
            <w:pPr>
              <w:tabs>
                <w:tab w:val="left" w:pos="1665"/>
              </w:tabs>
            </w:pPr>
            <w:r>
              <w:t xml:space="preserve">  </w:t>
            </w:r>
            <w:r w:rsidR="00E53829">
              <w:t xml:space="preserve">                </w:t>
            </w:r>
            <w:r>
              <w:t xml:space="preserve">-  </w:t>
            </w:r>
            <w:r w:rsidR="00A5648E">
              <w:t xml:space="preserve">ETHYL  HEXYL SULFATE DE SODIUM            </w:t>
            </w:r>
            <w:r w:rsidR="00E53829">
              <w:t xml:space="preserve">                                                     </w:t>
            </w:r>
            <w:r w:rsidR="00A5648E">
              <w:t xml:space="preserve">                 2</w:t>
            </w:r>
            <w:r>
              <w:t xml:space="preserve"> %</w:t>
            </w:r>
          </w:p>
          <w:p w:rsidR="004F3BC0" w:rsidRDefault="004F3BC0" w:rsidP="00A5648E">
            <w:pPr>
              <w:tabs>
                <w:tab w:val="left" w:pos="1665"/>
              </w:tabs>
            </w:pPr>
            <w:r>
              <w:t xml:space="preserve"> </w:t>
            </w:r>
            <w:r w:rsidR="007545BE">
              <w:t xml:space="preserve">                </w:t>
            </w:r>
            <w:r>
              <w:t xml:space="preserve"> -  </w:t>
            </w:r>
            <w:r w:rsidR="0017281E">
              <w:t xml:space="preserve">silicate de soude            </w:t>
            </w:r>
            <w:r w:rsidR="007545BE">
              <w:t xml:space="preserve">                                                                                               </w:t>
            </w:r>
            <w:r>
              <w:t xml:space="preserve">       </w:t>
            </w:r>
            <w:r w:rsidR="007545BE">
              <w:t xml:space="preserve"> </w:t>
            </w:r>
            <w:r w:rsidR="0017281E">
              <w:t>8</w:t>
            </w:r>
            <w:r>
              <w:t xml:space="preserve"> %</w:t>
            </w:r>
          </w:p>
          <w:p w:rsidR="004F3BC0" w:rsidRDefault="007545BE" w:rsidP="00A5648E">
            <w:pPr>
              <w:tabs>
                <w:tab w:val="left" w:pos="1665"/>
              </w:tabs>
            </w:pPr>
            <w:r>
              <w:t xml:space="preserve">  </w:t>
            </w:r>
            <w:r w:rsidR="004F3BC0">
              <w:t xml:space="preserve">                -  </w:t>
            </w:r>
            <w:r>
              <w:t xml:space="preserve">tensio actif non ioniques                                                                                                  </w:t>
            </w:r>
            <w:r w:rsidR="00CE2C56">
              <w:t xml:space="preserve"> </w:t>
            </w:r>
            <w:r w:rsidR="00A5648E">
              <w:t xml:space="preserve">  </w:t>
            </w:r>
            <w:r w:rsidR="00CE2C56">
              <w:t xml:space="preserve"> 1   </w:t>
            </w:r>
            <w:r w:rsidR="004F3BC0">
              <w:t>%</w:t>
            </w: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B360F3" w:rsidP="004F3BC0">
            <w:pPr>
              <w:tabs>
                <w:tab w:val="left" w:pos="1665"/>
              </w:tabs>
              <w:rPr>
                <w:b/>
              </w:rPr>
            </w:pPr>
            <w:r>
              <w:rPr>
                <w:b/>
              </w:rPr>
              <w:t>3 – IDENTIFICATION DES DANGERS</w:t>
            </w:r>
          </w:p>
          <w:p w:rsidR="00B360F3" w:rsidRDefault="00B360F3" w:rsidP="004F3BC0">
            <w:pPr>
              <w:tabs>
                <w:tab w:val="left" w:pos="1665"/>
              </w:tabs>
              <w:rPr>
                <w:b/>
              </w:rPr>
            </w:pPr>
          </w:p>
          <w:p w:rsidR="00B360F3" w:rsidRDefault="00B360F3" w:rsidP="00B360F3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>Pro</w:t>
            </w:r>
            <w:r w:rsidR="007545BE">
              <w:t>voque de</w:t>
            </w:r>
            <w:r w:rsidR="00C645FD">
              <w:t xml:space="preserve"> graves</w:t>
            </w:r>
            <w:r w:rsidR="007545BE">
              <w:t xml:space="preserve"> brûlures</w:t>
            </w:r>
            <w:r>
              <w:t>.</w:t>
            </w: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Pr="00B360F3" w:rsidRDefault="00B360F3" w:rsidP="00B360F3">
            <w:pPr>
              <w:tabs>
                <w:tab w:val="left" w:pos="1665"/>
              </w:tabs>
            </w:pPr>
          </w:p>
        </w:tc>
      </w:tr>
    </w:tbl>
    <w:p w:rsidR="00B360F3" w:rsidRDefault="00B360F3" w:rsidP="00B360F3">
      <w:pPr>
        <w:tabs>
          <w:tab w:val="left" w:pos="5085"/>
        </w:tabs>
        <w:jc w:val="right"/>
      </w:pPr>
    </w:p>
    <w:p w:rsidR="00C2278E" w:rsidRDefault="00077A89" w:rsidP="00A5648E">
      <w:pPr>
        <w:tabs>
          <w:tab w:val="left" w:pos="5085"/>
        </w:tabs>
      </w:pPr>
      <w:r>
        <w:lastRenderedPageBreak/>
        <w:t xml:space="preserve">         </w:t>
      </w:r>
      <w:r w:rsidR="007545BE" w:rsidRPr="007545BE">
        <w:rPr>
          <w:b/>
          <w:sz w:val="28"/>
          <w:szCs w:val="28"/>
        </w:rPr>
        <w:t>PRO</w:t>
      </w:r>
      <w:r w:rsidR="00A5648E">
        <w:rPr>
          <w:b/>
          <w:sz w:val="28"/>
          <w:szCs w:val="28"/>
        </w:rPr>
        <w:t>LAV</w:t>
      </w:r>
      <w:r w:rsidRPr="007545BE">
        <w:rPr>
          <w:b/>
          <w:sz w:val="28"/>
          <w:szCs w:val="28"/>
        </w:rPr>
        <w:t xml:space="preserve"> </w:t>
      </w:r>
      <w:r>
        <w:rPr>
          <w:b/>
        </w:rPr>
        <w:t xml:space="preserve">                                                                            </w:t>
      </w:r>
      <w:r>
        <w:t>Date de création/révision : 04/0</w:t>
      </w:r>
      <w:r w:rsidR="00A5648E">
        <w:t>4</w:t>
      </w:r>
      <w:r>
        <w:t>/200</w:t>
      </w:r>
      <w:r w:rsidR="00A5648E">
        <w:t>7</w:t>
      </w:r>
    </w:p>
    <w:p w:rsidR="00077A89" w:rsidRDefault="00077A89" w:rsidP="00077A89">
      <w:pPr>
        <w:tabs>
          <w:tab w:val="left" w:pos="508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7A89" w:rsidTr="00077A89">
        <w:tc>
          <w:tcPr>
            <w:tcW w:w="9212" w:type="dxa"/>
          </w:tcPr>
          <w:p w:rsidR="00077A89" w:rsidRDefault="00077A89" w:rsidP="00077A89">
            <w:pPr>
              <w:tabs>
                <w:tab w:val="left" w:pos="5085"/>
              </w:tabs>
              <w:rPr>
                <w:b/>
              </w:rPr>
            </w:pPr>
            <w:r>
              <w:rPr>
                <w:b/>
              </w:rPr>
              <w:t>4 – PREMIERS SECOURS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LES  YEUX  :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Comme tout corps étranger introduit accidentellement dans l’œil, rincer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Abondamment avec de l’eau.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LA  PEAU  :</w:t>
            </w:r>
          </w:p>
          <w:p w:rsidR="00836620" w:rsidRDefault="00077A89" w:rsidP="00077A89">
            <w:pPr>
              <w:tabs>
                <w:tab w:val="left" w:pos="1530"/>
              </w:tabs>
            </w:pPr>
            <w:r>
              <w:tab/>
              <w:t xml:space="preserve">En </w:t>
            </w:r>
            <w:r w:rsidR="00836620">
              <w:t>cas de projection  en  grande  quantité  enlever  les vêtements  souillés  et</w:t>
            </w:r>
          </w:p>
          <w:p w:rsidR="00077A89" w:rsidRDefault="00836620" w:rsidP="00836620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Rince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 CAS  D’INGESTION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Appeler  un  médecin ou le centre anti poisons – NE  PAS  FAIRE  BOIRE.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CAS  D’INHALATION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Faire  respirer  de  l’air  frais</w:t>
            </w: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5 – MESURES DE LUTTE CONTRE L’INCENDIE</w:t>
            </w: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-Moyens d’extinction</w:t>
            </w:r>
          </w:p>
          <w:p w:rsidR="000D7642" w:rsidRDefault="000D7642" w:rsidP="00836620">
            <w:pPr>
              <w:tabs>
                <w:tab w:val="left" w:pos="1530"/>
              </w:tabs>
            </w:pPr>
            <w:r w:rsidRPr="000D7642">
              <w:t xml:space="preserve">                                   </w:t>
            </w:r>
            <w:r w:rsidR="007545BE">
              <w:t>-</w:t>
            </w:r>
            <w:r w:rsidRPr="000D7642">
              <w:t xml:space="preserve"> Moyens d’extinction  à  choisir  en  fonction  des  incendies  environnants</w:t>
            </w:r>
          </w:p>
          <w:p w:rsidR="000D7642" w:rsidRDefault="007545BE" w:rsidP="00836620">
            <w:pPr>
              <w:tabs>
                <w:tab w:val="left" w:pos="1530"/>
              </w:tabs>
            </w:pPr>
            <w:r>
              <w:t xml:space="preserve">                                   - attention aux rejets accidentels induits par les moyens d’extinction.</w:t>
            </w: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P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6 – MESURES A PRENDRE EN CAS DE DISPERSION ACCIDENTELLE</w:t>
            </w: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  Précaution individuelles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E</w:t>
            </w:r>
            <w:r>
              <w:t>viter  le contact  avec  la  peau  et  les  yeux.</w:t>
            </w:r>
          </w:p>
          <w:p w:rsidR="000D7642" w:rsidRDefault="007545BE" w:rsidP="000D7642">
            <w:pPr>
              <w:tabs>
                <w:tab w:val="left" w:pos="1530"/>
              </w:tabs>
            </w:pPr>
            <w:r>
              <w:t xml:space="preserve">                               Port de gants et lunettes de protection.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-Précautions pour la protection de l’environnement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Ne pas rejeter le produit pur</w:t>
            </w:r>
            <w:r>
              <w:t>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-Méthodes de Nettoyage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tab/>
            </w:r>
            <w:r w:rsidR="007545BE">
              <w:t>Absorber et recueillir le maximum de produit. Lavage abondant à l’eau.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</w:pPr>
          </w:p>
        </w:tc>
      </w:tr>
    </w:tbl>
    <w:p w:rsidR="000D7642" w:rsidRDefault="000D7642" w:rsidP="00077A89">
      <w:pPr>
        <w:tabs>
          <w:tab w:val="left" w:pos="5085"/>
        </w:tabs>
        <w:rPr>
          <w:b/>
        </w:rPr>
      </w:pPr>
    </w:p>
    <w:p w:rsidR="000D7642" w:rsidRDefault="000D7642" w:rsidP="00A5648E">
      <w:pPr>
        <w:tabs>
          <w:tab w:val="left" w:pos="5085"/>
        </w:tabs>
      </w:pPr>
      <w:r w:rsidRPr="007545BE">
        <w:rPr>
          <w:b/>
          <w:sz w:val="32"/>
          <w:szCs w:val="32"/>
        </w:rPr>
        <w:lastRenderedPageBreak/>
        <w:t xml:space="preserve">         </w:t>
      </w:r>
      <w:r w:rsidR="007545BE" w:rsidRPr="007545BE">
        <w:rPr>
          <w:b/>
          <w:sz w:val="32"/>
          <w:szCs w:val="32"/>
        </w:rPr>
        <w:t>PRO</w:t>
      </w:r>
      <w:r w:rsidR="00A5648E">
        <w:rPr>
          <w:b/>
          <w:sz w:val="32"/>
          <w:szCs w:val="32"/>
        </w:rPr>
        <w:t>LAV</w:t>
      </w:r>
      <w:r w:rsidRPr="007545BE">
        <w:rPr>
          <w:b/>
          <w:sz w:val="32"/>
          <w:szCs w:val="32"/>
        </w:rPr>
        <w:t xml:space="preserve">                             </w:t>
      </w:r>
      <w:r w:rsidRPr="007545BE">
        <w:t xml:space="preserve">                              </w:t>
      </w:r>
      <w:r>
        <w:t>Date d</w:t>
      </w:r>
      <w:r w:rsidR="007545BE">
        <w:t>e création/révision : 04/0</w:t>
      </w:r>
      <w:r w:rsidR="00A5648E">
        <w:t>4</w:t>
      </w:r>
      <w:r w:rsidR="007545BE">
        <w:t>/200</w:t>
      </w:r>
      <w:r w:rsidR="00A5648E">
        <w:t>7</w:t>
      </w:r>
    </w:p>
    <w:p w:rsidR="00077A89" w:rsidRDefault="00077A89" w:rsidP="000D7642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7642" w:rsidTr="000D7642">
        <w:tc>
          <w:tcPr>
            <w:tcW w:w="9212" w:type="dxa"/>
          </w:tcPr>
          <w:p w:rsidR="000D7642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7 – MANIPULATION ET 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MANIPULATION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  Manipuler en évitant les projections</w:t>
            </w:r>
          </w:p>
          <w:p w:rsidR="00EE6FC8" w:rsidRDefault="00AC17EB" w:rsidP="000D7642">
            <w:pPr>
              <w:tabs>
                <w:tab w:val="left" w:pos="3465"/>
              </w:tabs>
            </w:pPr>
            <w:r>
              <w:t xml:space="preserve">                                   Eviter le contact avec les yeux et la peau.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Conserver le produit dans son emballage d’origine</w:t>
            </w:r>
          </w:p>
          <w:p w:rsidR="00EE6FC8" w:rsidRDefault="007545BE" w:rsidP="000D7642">
            <w:pPr>
              <w:tabs>
                <w:tab w:val="left" w:pos="3465"/>
              </w:tabs>
            </w:pPr>
            <w:r>
              <w:t xml:space="preserve">                                 Conserver à l’</w:t>
            </w:r>
            <w:r w:rsidR="00AC17EB">
              <w:t>écart des acides</w:t>
            </w:r>
            <w:r>
              <w:t>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8 – CONTROLE DE L’EXPOSITION/PROTECTION INDIVIDUELLE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r w:rsidR="00AC17EB">
              <w:t>Port de gants et lunettes de protection.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  <w:r w:rsidR="00AC17EB">
              <w:t>Douche , fontaine oculaire à proximité.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9 – PROPRIETES PHYSIQUES ET CHIMIQUES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Aspect</w:t>
            </w:r>
          </w:p>
          <w:p w:rsidR="00EE6FC8" w:rsidRDefault="00EE6FC8" w:rsidP="00A5648E">
            <w:pPr>
              <w:tabs>
                <w:tab w:val="left" w:pos="1530"/>
              </w:tabs>
            </w:pPr>
            <w:r>
              <w:t xml:space="preserve">                            Liquide </w:t>
            </w:r>
            <w:r w:rsidR="00A5648E">
              <w:t>brun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A5648E">
            <w:pPr>
              <w:tabs>
                <w:tab w:val="left" w:pos="1530"/>
              </w:tabs>
            </w:pPr>
            <w:r w:rsidRPr="002A3609">
              <w:rPr>
                <w:b/>
              </w:rPr>
              <w:t>PH</w:t>
            </w:r>
            <w:r>
              <w:t xml:space="preserve">                       pur   :   Environ   1</w:t>
            </w:r>
            <w:r w:rsidR="00A5648E">
              <w:t>3</w:t>
            </w:r>
            <w:r w:rsidR="00AC17EB">
              <w:t>.9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Température de changement d’état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Point d’éclair</w:t>
            </w:r>
            <w:r w:rsidR="00DB7B7B">
              <w:rPr>
                <w:b/>
              </w:rPr>
              <w:t xml:space="preserve">  &gt;100°C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Caractéristique d’e</w:t>
            </w:r>
            <w:r w:rsidR="002A3609">
              <w:rPr>
                <w:b/>
              </w:rPr>
              <w:t>x</w:t>
            </w:r>
            <w:r w:rsidRPr="002A3609">
              <w:rPr>
                <w:b/>
              </w:rPr>
              <w:t>plosivité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Densité</w:t>
            </w:r>
          </w:p>
          <w:p w:rsidR="00EE6FC8" w:rsidRDefault="00EE6FC8" w:rsidP="00A5648E">
            <w:pPr>
              <w:tabs>
                <w:tab w:val="left" w:pos="1530"/>
              </w:tabs>
            </w:pPr>
            <w:r>
              <w:t xml:space="preserve">                          Environ  1.</w:t>
            </w:r>
            <w:r w:rsidR="0017281E">
              <w:t>2</w:t>
            </w:r>
            <w:r w:rsidR="00A5648E">
              <w:t>35</w:t>
            </w: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Solubilité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Soluble dans l’eau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</w:tc>
      </w:tr>
    </w:tbl>
    <w:p w:rsidR="00EE6FC8" w:rsidRDefault="00EE6FC8" w:rsidP="00EE6FC8">
      <w:pPr>
        <w:tabs>
          <w:tab w:val="left" w:pos="5085"/>
        </w:tabs>
        <w:jc w:val="right"/>
      </w:pPr>
    </w:p>
    <w:p w:rsidR="002A3609" w:rsidRDefault="002A3609" w:rsidP="00A5648E">
      <w:pPr>
        <w:tabs>
          <w:tab w:val="left" w:pos="5085"/>
        </w:tabs>
      </w:pPr>
      <w:r>
        <w:lastRenderedPageBreak/>
        <w:t xml:space="preserve">        </w:t>
      </w:r>
      <w:r w:rsidRPr="00F24FDD">
        <w:rPr>
          <w:b/>
          <w:sz w:val="32"/>
          <w:szCs w:val="32"/>
        </w:rPr>
        <w:t xml:space="preserve"> </w:t>
      </w:r>
      <w:r w:rsidR="00F24FDD" w:rsidRPr="00F24FDD">
        <w:rPr>
          <w:b/>
          <w:sz w:val="32"/>
          <w:szCs w:val="32"/>
        </w:rPr>
        <w:t>PRO</w:t>
      </w:r>
      <w:r w:rsidR="00A5648E">
        <w:rPr>
          <w:b/>
          <w:sz w:val="32"/>
          <w:szCs w:val="32"/>
        </w:rPr>
        <w:t>LAV</w:t>
      </w:r>
      <w:r w:rsidRPr="00F24FDD">
        <w:rPr>
          <w:b/>
          <w:sz w:val="32"/>
          <w:szCs w:val="32"/>
        </w:rPr>
        <w:t xml:space="preserve">                                   </w:t>
      </w:r>
      <w:r w:rsidRPr="00F24FDD">
        <w:t xml:space="preserve">                       </w:t>
      </w:r>
      <w:r>
        <w:t>Date d</w:t>
      </w:r>
      <w:r w:rsidR="00F24FDD">
        <w:t>e création/révision : 04/0</w:t>
      </w:r>
      <w:r w:rsidR="00A5648E">
        <w:t>4/2007</w:t>
      </w:r>
    </w:p>
    <w:p w:rsidR="000D7642" w:rsidRDefault="000D7642" w:rsidP="002A3609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3609" w:rsidTr="002A3609">
        <w:tc>
          <w:tcPr>
            <w:tcW w:w="9212" w:type="dxa"/>
          </w:tcPr>
          <w:p w:rsidR="002A3609" w:rsidRPr="002A3609" w:rsidRDefault="002A3609" w:rsidP="002A3609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10 – STABILITE ET REACTIVITE</w:t>
            </w:r>
          </w:p>
          <w:p w:rsidR="002A3609" w:rsidRDefault="00F24FDD" w:rsidP="00A5648E">
            <w:pPr>
              <w:tabs>
                <w:tab w:val="left" w:pos="1680"/>
              </w:tabs>
            </w:pPr>
            <w:r>
              <w:tab/>
              <w:t>Réactivité</w:t>
            </w:r>
            <w:r w:rsidR="00AC17EB">
              <w:t xml:space="preserve"> exothermique </w:t>
            </w:r>
            <w:r>
              <w:t xml:space="preserve"> avec les acides .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11 – INFORMATIONS TOXICOLOGIQUES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</w:r>
            <w:r w:rsidR="00F24FDD">
              <w:t>-provoque des brulures des muqueuses cutanées, oculaires et digestives.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 xml:space="preserve">  </w:t>
            </w:r>
            <w:r>
              <w:tab/>
              <w:t xml:space="preserve">-  </w:t>
            </w:r>
            <w:r w:rsidR="00AC17EB">
              <w:t>produit corrosif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12 – INFORMATIONS ECOLOGIQUES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-  La  préparation  n’est  pas classée  ‘Dangereux pour l’environnement’. Pour plus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d’informations se référer aux fiches de sécurité des substances présentes.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Agents de surface biodégradables </w:t>
            </w:r>
            <w:r w:rsidR="00E56B75">
              <w:t>conformément à la législation en vigueur.</w:t>
            </w: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Pr="00C23ACF" w:rsidRDefault="00E56B75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13 – CONSIDERATIONS RELATIVES A L’ELIMINATION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 xml:space="preserve">Pas de rejets importants directement dans le milieu naturel,  récupération et 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>traitement par un organisme agréé.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C23ACF" w:rsidP="00C23ACF">
            <w:pPr>
              <w:tabs>
                <w:tab w:val="left" w:pos="2955"/>
              </w:tabs>
            </w:pPr>
            <w:r>
              <w:tab/>
            </w:r>
          </w:p>
          <w:p w:rsidR="00E56B75" w:rsidRPr="00C23ACF" w:rsidRDefault="00E56B75" w:rsidP="00E56B75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14 – INFORMATIONS RELATIVES AU TRANSPORT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>- VOIES TERRESTRES :</w:t>
            </w:r>
          </w:p>
          <w:p w:rsidR="00E56B75" w:rsidRDefault="00E56B75" w:rsidP="00A5648E">
            <w:pPr>
              <w:tabs>
                <w:tab w:val="left" w:pos="1680"/>
              </w:tabs>
            </w:pPr>
            <w:r>
              <w:tab/>
            </w:r>
            <w:r w:rsidR="00AC17EB">
              <w:t xml:space="preserve">Liquide alcalin caustique </w:t>
            </w:r>
            <w:r w:rsidR="000F0B54">
              <w:t xml:space="preserve"> (</w:t>
            </w:r>
            <w:r w:rsidR="00AC17EB">
              <w:t xml:space="preserve">hydroxyde </w:t>
            </w:r>
            <w:r w:rsidR="00A5648E">
              <w:t>de sodium</w:t>
            </w:r>
            <w:r w:rsidR="0017281E">
              <w:t xml:space="preserve"> et  silicate </w:t>
            </w:r>
            <w:r w:rsidR="00AC17EB">
              <w:t xml:space="preserve">de </w:t>
            </w:r>
            <w:r w:rsidR="0017281E">
              <w:t>soude</w:t>
            </w:r>
            <w:r w:rsidR="000F0B54">
              <w:t>)</w:t>
            </w:r>
            <w:r>
              <w:t>.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ab/>
              <w:t xml:space="preserve">- VOIES </w:t>
            </w:r>
            <w:r w:rsidR="00E56B75">
              <w:t xml:space="preserve"> MARITIMES  et  AERIENNES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 xml:space="preserve">Contacter  la  société  pour  plus  d’informations. 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0F0B54" w:rsidP="00E56B75">
            <w:pPr>
              <w:tabs>
                <w:tab w:val="left" w:pos="1680"/>
              </w:tabs>
            </w:pPr>
            <w:r>
              <w:t>15- INFORMATIONS REGLEMENTAIRES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Etiquetage des préparations dangereuses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Symbole : C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Phrases R : R34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Phrases  S : S26-36/37/39-45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Pr="000F0B54" w:rsidRDefault="000F0B54" w:rsidP="00E56B75">
            <w:pPr>
              <w:tabs>
                <w:tab w:val="left" w:pos="1680"/>
              </w:tabs>
              <w:rPr>
                <w:b/>
              </w:rPr>
            </w:pPr>
            <w:r w:rsidRPr="000F0B54">
              <w:rPr>
                <w:b/>
              </w:rPr>
              <w:t>16- AUTRES INFORMATIOS :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Default="000F0B54" w:rsidP="00E56B75">
            <w:pPr>
              <w:tabs>
                <w:tab w:val="left" w:pos="1680"/>
              </w:tabs>
            </w:pPr>
            <w:r>
              <w:t>Fiche élaborée en prenant en compte les informations des fiches de données de sécurité  des substances  entrant dans la composition du produit.</w:t>
            </w:r>
          </w:p>
          <w:p w:rsidR="00E56B75" w:rsidRDefault="000F0B54" w:rsidP="00A5648E">
            <w:pPr>
              <w:tabs>
                <w:tab w:val="left" w:pos="1680"/>
              </w:tabs>
            </w:pPr>
            <w:r>
              <w:t>Produit réservé à un usage exclusivement professionnel.</w:t>
            </w:r>
          </w:p>
        </w:tc>
      </w:tr>
    </w:tbl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  <w:bookmarkStart w:id="0" w:name="_GoBack"/>
      <w:bookmarkEnd w:id="0"/>
    </w:p>
    <w:sectPr w:rsidR="009803D7" w:rsidSect="00BC4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81D" w:rsidRDefault="001C781D" w:rsidP="00077A89">
      <w:r>
        <w:separator/>
      </w:r>
    </w:p>
  </w:endnote>
  <w:endnote w:type="continuationSeparator" w:id="0">
    <w:p w:rsidR="001C781D" w:rsidRDefault="001C781D" w:rsidP="0007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81D" w:rsidRDefault="001C781D" w:rsidP="00077A89">
      <w:r>
        <w:separator/>
      </w:r>
    </w:p>
  </w:footnote>
  <w:footnote w:type="continuationSeparator" w:id="0">
    <w:p w:rsidR="001C781D" w:rsidRDefault="001C781D" w:rsidP="0007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F761B"/>
    <w:multiLevelType w:val="hybridMultilevel"/>
    <w:tmpl w:val="AAB0A576"/>
    <w:lvl w:ilvl="0" w:tplc="9754DBF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B1C7A"/>
    <w:multiLevelType w:val="hybridMultilevel"/>
    <w:tmpl w:val="B3D8096A"/>
    <w:lvl w:ilvl="0" w:tplc="22A47206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B0D78FA"/>
    <w:multiLevelType w:val="hybridMultilevel"/>
    <w:tmpl w:val="1BCCE59A"/>
    <w:lvl w:ilvl="0" w:tplc="86A83F9E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" w15:restartNumberingAfterBreak="0">
    <w:nsid w:val="247D7946"/>
    <w:multiLevelType w:val="hybridMultilevel"/>
    <w:tmpl w:val="AC40A4C8"/>
    <w:lvl w:ilvl="0" w:tplc="EEEA09BC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AFB0B4D"/>
    <w:multiLevelType w:val="hybridMultilevel"/>
    <w:tmpl w:val="86D8B6CE"/>
    <w:lvl w:ilvl="0" w:tplc="AE0C70C4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 w15:restartNumberingAfterBreak="0">
    <w:nsid w:val="2C0B6618"/>
    <w:multiLevelType w:val="hybridMultilevel"/>
    <w:tmpl w:val="383A86E6"/>
    <w:lvl w:ilvl="0" w:tplc="074A211A">
      <w:start w:val="1"/>
      <w:numFmt w:val="bullet"/>
      <w:lvlText w:val="-"/>
      <w:lvlJc w:val="left"/>
      <w:pPr>
        <w:ind w:left="129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6" w15:restartNumberingAfterBreak="0">
    <w:nsid w:val="309910E0"/>
    <w:multiLevelType w:val="hybridMultilevel"/>
    <w:tmpl w:val="F216F930"/>
    <w:lvl w:ilvl="0" w:tplc="CF102A74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52DB5C80"/>
    <w:multiLevelType w:val="hybridMultilevel"/>
    <w:tmpl w:val="7F4C0F18"/>
    <w:lvl w:ilvl="0" w:tplc="7F7E90B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6020004F"/>
    <w:multiLevelType w:val="hybridMultilevel"/>
    <w:tmpl w:val="2CB45996"/>
    <w:lvl w:ilvl="0" w:tplc="F854619C">
      <w:start w:val="11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9" w15:restartNumberingAfterBreak="0">
    <w:nsid w:val="6AC02846"/>
    <w:multiLevelType w:val="hybridMultilevel"/>
    <w:tmpl w:val="D4A451AA"/>
    <w:lvl w:ilvl="0" w:tplc="1C7E4F1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0" w15:restartNumberingAfterBreak="0">
    <w:nsid w:val="7B791494"/>
    <w:multiLevelType w:val="hybridMultilevel"/>
    <w:tmpl w:val="36B8A57A"/>
    <w:lvl w:ilvl="0" w:tplc="2E607E42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07"/>
    <w:rsid w:val="000278AF"/>
    <w:rsid w:val="000467C4"/>
    <w:rsid w:val="0007776C"/>
    <w:rsid w:val="00077A89"/>
    <w:rsid w:val="000D7642"/>
    <w:rsid w:val="000E480C"/>
    <w:rsid w:val="000F0B54"/>
    <w:rsid w:val="0017281E"/>
    <w:rsid w:val="00194830"/>
    <w:rsid w:val="001C781D"/>
    <w:rsid w:val="002166A9"/>
    <w:rsid w:val="0029592D"/>
    <w:rsid w:val="00295EF3"/>
    <w:rsid w:val="002A3609"/>
    <w:rsid w:val="002C2E62"/>
    <w:rsid w:val="00316907"/>
    <w:rsid w:val="003A385C"/>
    <w:rsid w:val="003C590C"/>
    <w:rsid w:val="003C7820"/>
    <w:rsid w:val="004479B7"/>
    <w:rsid w:val="004764BE"/>
    <w:rsid w:val="004F3BC0"/>
    <w:rsid w:val="0051295C"/>
    <w:rsid w:val="00536C5C"/>
    <w:rsid w:val="005547EB"/>
    <w:rsid w:val="005A2E0B"/>
    <w:rsid w:val="00683E2A"/>
    <w:rsid w:val="006C0E3F"/>
    <w:rsid w:val="006F5D01"/>
    <w:rsid w:val="007058CF"/>
    <w:rsid w:val="007545BE"/>
    <w:rsid w:val="00760CA1"/>
    <w:rsid w:val="00762C65"/>
    <w:rsid w:val="00785CCD"/>
    <w:rsid w:val="007E5AD6"/>
    <w:rsid w:val="007F74F5"/>
    <w:rsid w:val="0080095A"/>
    <w:rsid w:val="00806657"/>
    <w:rsid w:val="00836620"/>
    <w:rsid w:val="0089223F"/>
    <w:rsid w:val="00905500"/>
    <w:rsid w:val="00925708"/>
    <w:rsid w:val="00936FF3"/>
    <w:rsid w:val="009803D7"/>
    <w:rsid w:val="00980490"/>
    <w:rsid w:val="009A3AA9"/>
    <w:rsid w:val="009D2B70"/>
    <w:rsid w:val="009D5AAF"/>
    <w:rsid w:val="00A5648E"/>
    <w:rsid w:val="00A67CD3"/>
    <w:rsid w:val="00AA26BD"/>
    <w:rsid w:val="00AC17EB"/>
    <w:rsid w:val="00B360F3"/>
    <w:rsid w:val="00B46B3C"/>
    <w:rsid w:val="00B83D99"/>
    <w:rsid w:val="00BC4992"/>
    <w:rsid w:val="00BF3226"/>
    <w:rsid w:val="00C2278E"/>
    <w:rsid w:val="00C23ACF"/>
    <w:rsid w:val="00C5354C"/>
    <w:rsid w:val="00C645FD"/>
    <w:rsid w:val="00CE2C56"/>
    <w:rsid w:val="00CF7855"/>
    <w:rsid w:val="00D1038E"/>
    <w:rsid w:val="00D67297"/>
    <w:rsid w:val="00DB34C5"/>
    <w:rsid w:val="00DB7B7B"/>
    <w:rsid w:val="00DD5E87"/>
    <w:rsid w:val="00DF0770"/>
    <w:rsid w:val="00E149B8"/>
    <w:rsid w:val="00E52F5F"/>
    <w:rsid w:val="00E53829"/>
    <w:rsid w:val="00E553FF"/>
    <w:rsid w:val="00E56B75"/>
    <w:rsid w:val="00EB19FE"/>
    <w:rsid w:val="00EE6FC8"/>
    <w:rsid w:val="00F24FDD"/>
    <w:rsid w:val="00F6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3EE97E8-E43A-484A-8542-027BF8DD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9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683E2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278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77A89"/>
  </w:style>
  <w:style w:type="paragraph" w:styleId="Pieddepage">
    <w:name w:val="footer"/>
    <w:basedOn w:val="Normal"/>
    <w:link w:val="Pieddepag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77A89"/>
  </w:style>
  <w:style w:type="paragraph" w:styleId="Textedebulles">
    <w:name w:val="Balloon Text"/>
    <w:basedOn w:val="Normal"/>
    <w:link w:val="TextedebullesCar"/>
    <w:uiPriority w:val="99"/>
    <w:semiHidden/>
    <w:unhideWhenUsed/>
    <w:rsid w:val="009A3AA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3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3FE87-71A2-4622-AFCE-EAF07B82A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PRODET</cp:lastModifiedBy>
  <cp:revision>4</cp:revision>
  <cp:lastPrinted>2017-03-11T16:06:00Z</cp:lastPrinted>
  <dcterms:created xsi:type="dcterms:W3CDTF">2017-01-21T14:50:00Z</dcterms:created>
  <dcterms:modified xsi:type="dcterms:W3CDTF">2017-03-11T16:06:00Z</dcterms:modified>
</cp:coreProperties>
</file>