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992" w:rsidRDefault="00E53829" w:rsidP="001A6050">
      <w:r>
        <w:rPr>
          <w:b/>
        </w:rPr>
        <w:t>PRO</w:t>
      </w:r>
      <w:r w:rsidR="001A6050">
        <w:rPr>
          <w:b/>
        </w:rPr>
        <w:t>LAC</w:t>
      </w:r>
      <w:r>
        <w:rPr>
          <w:b/>
        </w:rPr>
        <w:t xml:space="preserve">                    </w:t>
      </w:r>
      <w:r w:rsidR="00C2278E">
        <w:tab/>
      </w:r>
      <w:r w:rsidR="00C2278E">
        <w:tab/>
        <w:t xml:space="preserve">                            </w:t>
      </w:r>
      <w:r w:rsidR="00316907">
        <w:tab/>
      </w:r>
      <w:r w:rsidR="00316907">
        <w:tab/>
        <w:t xml:space="preserve">            Date de création/révision : 04/0</w:t>
      </w:r>
      <w:r w:rsidR="001A6050">
        <w:t>6</w:t>
      </w:r>
      <w:r w:rsidR="00316907">
        <w:t>/200</w:t>
      </w:r>
      <w:r w:rsidR="001A6050">
        <w:t>7</w:t>
      </w:r>
    </w:p>
    <w:p w:rsidR="00316907" w:rsidRDefault="00316907"/>
    <w:p w:rsidR="00316907" w:rsidRDefault="00316907" w:rsidP="00316907">
      <w:pPr>
        <w:jc w:val="center"/>
        <w:rPr>
          <w:b/>
        </w:rPr>
      </w:pPr>
      <w:r w:rsidRPr="00316907">
        <w:rPr>
          <w:b/>
        </w:rPr>
        <w:t>FICHE DE DONNEES DE SECURITE</w:t>
      </w:r>
    </w:p>
    <w:tbl>
      <w:tblPr>
        <w:tblStyle w:val="Grilledutableau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16907" w:rsidTr="00316907">
        <w:tc>
          <w:tcPr>
            <w:tcW w:w="9212" w:type="dxa"/>
          </w:tcPr>
          <w:p w:rsidR="00316907" w:rsidRDefault="00316907" w:rsidP="00316907">
            <w:pPr>
              <w:rPr>
                <w:b/>
              </w:rPr>
            </w:pPr>
            <w:r>
              <w:rPr>
                <w:b/>
              </w:rPr>
              <w:t xml:space="preserve">RAISON SOCIALE                                           RISQUES SPECIFIQUES                                             </w:t>
            </w:r>
          </w:p>
          <w:p w:rsidR="00316907" w:rsidRPr="00316907" w:rsidRDefault="00E53829" w:rsidP="00316907">
            <w:r>
              <w:t>PRODET TUNISIE</w:t>
            </w:r>
          </w:p>
        </w:tc>
      </w:tr>
      <w:tr w:rsidR="00316907" w:rsidTr="00316907">
        <w:tc>
          <w:tcPr>
            <w:tcW w:w="9212" w:type="dxa"/>
          </w:tcPr>
          <w:p w:rsidR="00316907" w:rsidRPr="00E53829" w:rsidRDefault="00E53829" w:rsidP="00F34728">
            <w:pPr>
              <w:jc w:val="center"/>
              <w:rPr>
                <w:b/>
                <w:sz w:val="44"/>
                <w:szCs w:val="44"/>
              </w:rPr>
            </w:pPr>
            <w:r w:rsidRPr="00E53829">
              <w:rPr>
                <w:b/>
                <w:sz w:val="44"/>
                <w:szCs w:val="44"/>
              </w:rPr>
              <w:t>PRO</w:t>
            </w:r>
            <w:r w:rsidR="00F34728">
              <w:rPr>
                <w:b/>
                <w:sz w:val="44"/>
                <w:szCs w:val="44"/>
              </w:rPr>
              <w:t>LAC</w:t>
            </w:r>
          </w:p>
        </w:tc>
      </w:tr>
    </w:tbl>
    <w:p w:rsidR="00316907" w:rsidRDefault="00316907" w:rsidP="00316907">
      <w:pPr>
        <w:rPr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16907" w:rsidTr="00316907">
        <w:tc>
          <w:tcPr>
            <w:tcW w:w="9212" w:type="dxa"/>
          </w:tcPr>
          <w:p w:rsidR="00316907" w:rsidRDefault="00316907" w:rsidP="00316907">
            <w:pPr>
              <w:rPr>
                <w:b/>
              </w:rPr>
            </w:pPr>
            <w:r>
              <w:rPr>
                <w:b/>
              </w:rPr>
              <w:t>1 – IDENTIFICATION DU PRODUIT ET DE LA SOCIETE</w:t>
            </w:r>
          </w:p>
          <w:p w:rsidR="00316907" w:rsidRDefault="00316907" w:rsidP="00316907">
            <w:pPr>
              <w:rPr>
                <w:b/>
              </w:rPr>
            </w:pPr>
          </w:p>
          <w:p w:rsidR="00316907" w:rsidRDefault="00316907" w:rsidP="001A6050">
            <w:r>
              <w:rPr>
                <w:b/>
              </w:rPr>
              <w:t xml:space="preserve">-NOM DU PRODUIT            </w:t>
            </w:r>
            <w:r w:rsidR="00E53829">
              <w:rPr>
                <w:b/>
              </w:rPr>
              <w:t>PRO</w:t>
            </w:r>
            <w:r w:rsidR="001A6050">
              <w:rPr>
                <w:b/>
              </w:rPr>
              <w:t>LAC</w:t>
            </w:r>
          </w:p>
          <w:p w:rsidR="00316907" w:rsidRDefault="00316907" w:rsidP="00316907">
            <w:pPr>
              <w:tabs>
                <w:tab w:val="left" w:pos="5040"/>
              </w:tabs>
            </w:pPr>
            <w:r>
              <w:rPr>
                <w:b/>
              </w:rPr>
              <w:tab/>
            </w:r>
          </w:p>
          <w:p w:rsidR="00316907" w:rsidRDefault="00316907" w:rsidP="00316907">
            <w:pPr>
              <w:tabs>
                <w:tab w:val="left" w:pos="5040"/>
              </w:tabs>
            </w:pPr>
            <w:r w:rsidRPr="00316907">
              <w:rPr>
                <w:b/>
              </w:rPr>
              <w:t>-FOURNISSEUR</w:t>
            </w:r>
            <w:r>
              <w:rPr>
                <w:b/>
              </w:rPr>
              <w:tab/>
            </w:r>
            <w:r w:rsidR="00E53829">
              <w:rPr>
                <w:b/>
              </w:rPr>
              <w:t>PRODET TUNISIE</w:t>
            </w:r>
          </w:p>
          <w:p w:rsidR="00316907" w:rsidRDefault="00316907" w:rsidP="00316907">
            <w:pPr>
              <w:tabs>
                <w:tab w:val="left" w:pos="5040"/>
              </w:tabs>
            </w:pPr>
            <w:r>
              <w:tab/>
            </w:r>
            <w:r w:rsidR="00E53829">
              <w:t>20</w:t>
            </w:r>
            <w:r>
              <w:t xml:space="preserve">,  rue </w:t>
            </w:r>
            <w:r w:rsidR="00E53829">
              <w:t>somalie laouina</w:t>
            </w:r>
          </w:p>
          <w:p w:rsidR="00316907" w:rsidRDefault="00316907" w:rsidP="00316907">
            <w:pPr>
              <w:tabs>
                <w:tab w:val="left" w:pos="5040"/>
              </w:tabs>
            </w:pPr>
            <w:r>
              <w:tab/>
            </w:r>
            <w:r w:rsidR="00E53829">
              <w:t>2045 TUNIS  TUNISIE</w:t>
            </w:r>
          </w:p>
          <w:p w:rsidR="00683E2A" w:rsidRDefault="00683E2A" w:rsidP="00316907">
            <w:pPr>
              <w:tabs>
                <w:tab w:val="left" w:pos="5040"/>
              </w:tabs>
            </w:pPr>
          </w:p>
          <w:p w:rsidR="00683E2A" w:rsidRDefault="00683E2A" w:rsidP="00316907">
            <w:pPr>
              <w:tabs>
                <w:tab w:val="left" w:pos="5040"/>
              </w:tabs>
            </w:pPr>
          </w:p>
          <w:p w:rsidR="00683E2A" w:rsidRDefault="00683E2A" w:rsidP="00316907">
            <w:pPr>
              <w:tabs>
                <w:tab w:val="left" w:pos="5040"/>
              </w:tabs>
            </w:pPr>
          </w:p>
          <w:p w:rsidR="00E53829" w:rsidRDefault="00683E2A" w:rsidP="00683E2A">
            <w:pPr>
              <w:tabs>
                <w:tab w:val="left" w:pos="5040"/>
              </w:tabs>
            </w:pPr>
            <w:r>
              <w:t xml:space="preserve">Téléphone </w:t>
            </w:r>
            <w:r w:rsidR="00E53829">
              <w:t xml:space="preserve">                                                                                 71 758468</w:t>
            </w:r>
          </w:p>
          <w:p w:rsidR="00683E2A" w:rsidRDefault="00E53829" w:rsidP="00683E2A">
            <w:pPr>
              <w:tabs>
                <w:tab w:val="left" w:pos="5040"/>
              </w:tabs>
            </w:pPr>
            <w:r>
              <w:t xml:space="preserve">Fax                                                                                               </w:t>
            </w:r>
            <w:r w:rsidR="00683E2A">
              <w:tab/>
            </w:r>
            <w:r>
              <w:t>70 726054</w:t>
            </w:r>
          </w:p>
          <w:p w:rsidR="00683E2A" w:rsidRDefault="00683E2A" w:rsidP="00683E2A">
            <w:pPr>
              <w:tabs>
                <w:tab w:val="left" w:pos="5040"/>
              </w:tabs>
            </w:pPr>
            <w:r>
              <w:t xml:space="preserve">E-mail </w:t>
            </w:r>
            <w:r>
              <w:tab/>
            </w:r>
            <w:r w:rsidR="00E53829">
              <w:t>prodet.tunisie@topnet.tn</w:t>
            </w:r>
          </w:p>
          <w:p w:rsidR="00683E2A" w:rsidRDefault="00683E2A" w:rsidP="00683E2A">
            <w:pPr>
              <w:tabs>
                <w:tab w:val="left" w:pos="5040"/>
              </w:tabs>
            </w:pPr>
            <w:r>
              <w:t>Numéro d’appel d’urgence</w:t>
            </w:r>
            <w:r>
              <w:tab/>
            </w:r>
            <w:r w:rsidR="00E53829">
              <w:t>98 997833</w:t>
            </w:r>
          </w:p>
          <w:p w:rsidR="00683E2A" w:rsidRDefault="00683E2A" w:rsidP="00683E2A">
            <w:pPr>
              <w:tabs>
                <w:tab w:val="left" w:pos="5040"/>
              </w:tabs>
              <w:rPr>
                <w:b/>
              </w:rPr>
            </w:pPr>
            <w:r w:rsidRPr="00683E2A">
              <w:rPr>
                <w:b/>
              </w:rPr>
              <w:t>-Informations complémentaires – Type d’utilisation</w:t>
            </w:r>
          </w:p>
          <w:p w:rsidR="001A6050" w:rsidRDefault="00683E2A" w:rsidP="001A6050">
            <w:pPr>
              <w:tabs>
                <w:tab w:val="left" w:pos="5040"/>
              </w:tabs>
              <w:rPr>
                <w:b/>
              </w:rPr>
            </w:pPr>
            <w:r>
              <w:rPr>
                <w:b/>
              </w:rPr>
              <w:tab/>
            </w:r>
            <w:r w:rsidR="001A6050">
              <w:rPr>
                <w:b/>
              </w:rPr>
              <w:t xml:space="preserve">Détartrant pour tout matériel en acier </w:t>
            </w:r>
          </w:p>
          <w:p w:rsidR="00F34728" w:rsidRDefault="001A6050" w:rsidP="001A6050">
            <w:pPr>
              <w:tabs>
                <w:tab w:val="left" w:pos="5040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inoxydable : </w:t>
            </w:r>
          </w:p>
          <w:p w:rsidR="00F34728" w:rsidRDefault="00F34728" w:rsidP="001A6050">
            <w:pPr>
              <w:tabs>
                <w:tab w:val="left" w:pos="5040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</w:t>
            </w:r>
            <w:r w:rsidR="001A6050">
              <w:rPr>
                <w:b/>
              </w:rPr>
              <w:t>machine lave vaisselle </w:t>
            </w:r>
          </w:p>
          <w:p w:rsidR="00E53829" w:rsidRPr="00F34728" w:rsidRDefault="00F34728" w:rsidP="00F34728">
            <w:pPr>
              <w:tabs>
                <w:tab w:val="left" w:pos="5040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</w:t>
            </w:r>
            <w:r w:rsidR="001A6050">
              <w:rPr>
                <w:b/>
              </w:rPr>
              <w:t xml:space="preserve">lave linge et  bain marie </w:t>
            </w:r>
            <w:r w:rsidR="00CE2C56">
              <w:rPr>
                <w:b/>
              </w:rPr>
              <w:t xml:space="preserve">                                                                            </w:t>
            </w:r>
            <w:r w:rsidR="001A6050">
              <w:rPr>
                <w:b/>
              </w:rPr>
              <w:t xml:space="preserve">                          </w:t>
            </w:r>
          </w:p>
          <w:p w:rsidR="00E53829" w:rsidRDefault="00E53829" w:rsidP="00683E2A">
            <w:pPr>
              <w:tabs>
                <w:tab w:val="left" w:pos="5040"/>
              </w:tabs>
            </w:pPr>
          </w:p>
          <w:p w:rsidR="00E53829" w:rsidRDefault="00E53829" w:rsidP="00683E2A">
            <w:pPr>
              <w:tabs>
                <w:tab w:val="left" w:pos="5040"/>
              </w:tabs>
            </w:pPr>
          </w:p>
          <w:p w:rsidR="00683E2A" w:rsidRDefault="00E53829" w:rsidP="00683E2A">
            <w:pPr>
              <w:tabs>
                <w:tab w:val="left" w:pos="5040"/>
              </w:tabs>
              <w:rPr>
                <w:b/>
              </w:rPr>
            </w:pPr>
            <w:r>
              <w:t>2</w:t>
            </w:r>
            <w:r w:rsidR="004F3BC0">
              <w:rPr>
                <w:b/>
              </w:rPr>
              <w:t xml:space="preserve"> – </w:t>
            </w:r>
            <w:r w:rsidR="00683E2A">
              <w:rPr>
                <w:b/>
              </w:rPr>
              <w:t>COMPOSITION / INFORMATION SUR LES COMPOSANTS</w:t>
            </w:r>
          </w:p>
          <w:p w:rsidR="00683E2A" w:rsidRDefault="00683E2A" w:rsidP="001A6050">
            <w:pPr>
              <w:tabs>
                <w:tab w:val="left" w:pos="1665"/>
              </w:tabs>
            </w:pPr>
            <w:r>
              <w:rPr>
                <w:b/>
              </w:rPr>
              <w:tab/>
            </w:r>
            <w:r>
              <w:t xml:space="preserve">Préparation </w:t>
            </w:r>
            <w:r w:rsidR="00CE2C56">
              <w:t xml:space="preserve"> liquide </w:t>
            </w:r>
            <w:r w:rsidR="00E53829">
              <w:t xml:space="preserve"> a</w:t>
            </w:r>
            <w:r w:rsidR="001A6050">
              <w:t>cide</w:t>
            </w:r>
          </w:p>
          <w:p w:rsidR="000278AF" w:rsidRDefault="000278AF" w:rsidP="00683E2A">
            <w:pPr>
              <w:tabs>
                <w:tab w:val="left" w:pos="1665"/>
              </w:tabs>
            </w:pPr>
          </w:p>
          <w:p w:rsidR="000278AF" w:rsidRDefault="000278AF" w:rsidP="00683E2A">
            <w:pPr>
              <w:tabs>
                <w:tab w:val="left" w:pos="1665"/>
              </w:tabs>
              <w:rPr>
                <w:b/>
              </w:rPr>
            </w:pPr>
            <w:r w:rsidRPr="000278AF">
              <w:rPr>
                <w:b/>
              </w:rPr>
              <w:t>Constituants contribuant aux dangers</w:t>
            </w:r>
          </w:p>
          <w:p w:rsidR="000278AF" w:rsidRDefault="001A6050" w:rsidP="001A6050">
            <w:pPr>
              <w:pStyle w:val="Paragraphedeliste"/>
              <w:numPr>
                <w:ilvl w:val="0"/>
                <w:numId w:val="10"/>
              </w:numPr>
              <w:tabs>
                <w:tab w:val="left" w:pos="1665"/>
              </w:tabs>
              <w:spacing w:line="360" w:lineRule="auto"/>
            </w:pPr>
            <w:r>
              <w:t>Acide phosphorique</w:t>
            </w:r>
            <w:r w:rsidR="00CE2C56">
              <w:t xml:space="preserve">                                                                              </w:t>
            </w:r>
            <w:r w:rsidR="00AC17EB">
              <w:t xml:space="preserve"> </w:t>
            </w:r>
            <w:r>
              <w:t>20</w:t>
            </w:r>
            <w:r w:rsidR="00CE1785">
              <w:t xml:space="preserve"> –</w:t>
            </w:r>
            <w:r>
              <w:t>4</w:t>
            </w:r>
            <w:r w:rsidR="00CE1785">
              <w:t>0 %</w:t>
            </w:r>
          </w:p>
          <w:p w:rsidR="001A6050" w:rsidRDefault="001A6050" w:rsidP="00A1126A">
            <w:pPr>
              <w:pStyle w:val="Paragraphedeliste"/>
              <w:numPr>
                <w:ilvl w:val="0"/>
                <w:numId w:val="10"/>
              </w:numPr>
              <w:tabs>
                <w:tab w:val="left" w:pos="1665"/>
              </w:tabs>
              <w:spacing w:line="360" w:lineRule="auto"/>
            </w:pPr>
            <w:r>
              <w:t xml:space="preserve">Acide </w:t>
            </w:r>
            <w:r w:rsidR="00A1126A">
              <w:t xml:space="preserve">nitrique   </w:t>
            </w:r>
            <w:r>
              <w:t xml:space="preserve">                                                                                      05 - 10%</w:t>
            </w:r>
          </w:p>
          <w:p w:rsidR="004F3BC0" w:rsidRDefault="000278AF" w:rsidP="001A6050">
            <w:pPr>
              <w:tabs>
                <w:tab w:val="left" w:pos="1665"/>
              </w:tabs>
            </w:pPr>
            <w:r>
              <w:tab/>
            </w: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B360F3" w:rsidP="004F3BC0">
            <w:pPr>
              <w:tabs>
                <w:tab w:val="left" w:pos="1665"/>
              </w:tabs>
              <w:rPr>
                <w:b/>
              </w:rPr>
            </w:pPr>
            <w:r>
              <w:rPr>
                <w:b/>
              </w:rPr>
              <w:t>3 – IDENTIFICATION DES DANGERS</w:t>
            </w:r>
          </w:p>
          <w:p w:rsidR="00B360F3" w:rsidRDefault="00B360F3" w:rsidP="004F3BC0">
            <w:pPr>
              <w:tabs>
                <w:tab w:val="left" w:pos="1665"/>
              </w:tabs>
              <w:rPr>
                <w:b/>
              </w:rPr>
            </w:pPr>
          </w:p>
          <w:p w:rsidR="00B360F3" w:rsidRDefault="00B360F3" w:rsidP="00B360F3">
            <w:pPr>
              <w:tabs>
                <w:tab w:val="left" w:pos="1665"/>
              </w:tabs>
            </w:pPr>
            <w:r>
              <w:rPr>
                <w:b/>
              </w:rPr>
              <w:tab/>
            </w:r>
            <w:r>
              <w:t>Pro</w:t>
            </w:r>
            <w:r w:rsidR="007545BE">
              <w:t>voque de</w:t>
            </w:r>
            <w:r w:rsidR="00C645FD">
              <w:t xml:space="preserve"> graves</w:t>
            </w:r>
            <w:r w:rsidR="007545BE">
              <w:t xml:space="preserve"> brûlures</w:t>
            </w:r>
            <w:r>
              <w:t>.</w:t>
            </w:r>
          </w:p>
          <w:p w:rsidR="00B360F3" w:rsidRDefault="001A6050" w:rsidP="00B360F3">
            <w:pPr>
              <w:tabs>
                <w:tab w:val="left" w:pos="1665"/>
              </w:tabs>
            </w:pPr>
            <w:r>
              <w:t xml:space="preserve">                                  PRODUIT DANGEREUX : oui</w:t>
            </w: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Pr="00B360F3" w:rsidRDefault="00B360F3" w:rsidP="00B360F3">
            <w:pPr>
              <w:tabs>
                <w:tab w:val="left" w:pos="1665"/>
              </w:tabs>
            </w:pPr>
          </w:p>
        </w:tc>
      </w:tr>
    </w:tbl>
    <w:p w:rsidR="00B360F3" w:rsidRDefault="00B360F3" w:rsidP="00B360F3">
      <w:pPr>
        <w:tabs>
          <w:tab w:val="left" w:pos="5085"/>
        </w:tabs>
        <w:jc w:val="right"/>
      </w:pPr>
    </w:p>
    <w:p w:rsidR="001A6050" w:rsidRDefault="001A6050" w:rsidP="00077A89">
      <w:pPr>
        <w:tabs>
          <w:tab w:val="left" w:pos="5085"/>
        </w:tabs>
      </w:pPr>
    </w:p>
    <w:p w:rsidR="001A6050" w:rsidRDefault="001A6050" w:rsidP="00077A89">
      <w:pPr>
        <w:tabs>
          <w:tab w:val="left" w:pos="5085"/>
        </w:tabs>
      </w:pPr>
    </w:p>
    <w:p w:rsidR="001A6050" w:rsidRDefault="001A6050" w:rsidP="00077A89">
      <w:pPr>
        <w:tabs>
          <w:tab w:val="left" w:pos="5085"/>
        </w:tabs>
      </w:pPr>
    </w:p>
    <w:p w:rsidR="00C2278E" w:rsidRDefault="00077A89" w:rsidP="001A6050">
      <w:pPr>
        <w:tabs>
          <w:tab w:val="left" w:pos="5085"/>
        </w:tabs>
      </w:pPr>
      <w:r>
        <w:t xml:space="preserve">         </w:t>
      </w:r>
      <w:r w:rsidR="007545BE" w:rsidRPr="007545BE">
        <w:rPr>
          <w:b/>
          <w:sz w:val="28"/>
          <w:szCs w:val="28"/>
        </w:rPr>
        <w:t>PRO</w:t>
      </w:r>
      <w:r w:rsidR="001A6050">
        <w:rPr>
          <w:b/>
          <w:sz w:val="28"/>
          <w:szCs w:val="28"/>
        </w:rPr>
        <w:t>LAC</w:t>
      </w:r>
      <w:r w:rsidRPr="007545BE">
        <w:rPr>
          <w:b/>
          <w:sz w:val="28"/>
          <w:szCs w:val="28"/>
        </w:rPr>
        <w:t xml:space="preserve"> </w:t>
      </w:r>
      <w:r>
        <w:rPr>
          <w:b/>
        </w:rPr>
        <w:t xml:space="preserve">                                                                            </w:t>
      </w:r>
      <w:r>
        <w:t>Date de création/révision : 04/0</w:t>
      </w:r>
      <w:r w:rsidR="001A6050">
        <w:t>6</w:t>
      </w:r>
      <w:r>
        <w:t>/200</w:t>
      </w:r>
      <w:r w:rsidR="001A6050">
        <w:t>7</w:t>
      </w:r>
    </w:p>
    <w:p w:rsidR="00077A89" w:rsidRDefault="00077A89" w:rsidP="00077A89">
      <w:pPr>
        <w:tabs>
          <w:tab w:val="left" w:pos="5085"/>
        </w:tabs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77A89" w:rsidTr="00077A89">
        <w:tc>
          <w:tcPr>
            <w:tcW w:w="9212" w:type="dxa"/>
          </w:tcPr>
          <w:p w:rsidR="00077A89" w:rsidRDefault="00077A89" w:rsidP="00077A89">
            <w:pPr>
              <w:tabs>
                <w:tab w:val="left" w:pos="5085"/>
              </w:tabs>
              <w:rPr>
                <w:b/>
              </w:rPr>
            </w:pPr>
            <w:r>
              <w:rPr>
                <w:b/>
              </w:rPr>
              <w:t>4 – PREMIERS SECOURS</w:t>
            </w:r>
          </w:p>
          <w:p w:rsidR="00077A89" w:rsidRDefault="00077A89" w:rsidP="00077A89">
            <w:pPr>
              <w:tabs>
                <w:tab w:val="left" w:pos="1530"/>
              </w:tabs>
            </w:pPr>
            <w:r>
              <w:tab/>
              <w:t>-  En  CAS  DE  CONTACT  AVEC  LES  YEUX  :</w:t>
            </w:r>
          </w:p>
          <w:p w:rsidR="00077A89" w:rsidRDefault="00077A89" w:rsidP="00077A89">
            <w:pPr>
              <w:tabs>
                <w:tab w:val="left" w:pos="1530"/>
              </w:tabs>
            </w:pPr>
            <w:r>
              <w:t xml:space="preserve"> </w:t>
            </w:r>
            <w:r>
              <w:tab/>
              <w:t>Comme tout corps étranger introduit accidentellement dans l’œil, rincer</w:t>
            </w:r>
          </w:p>
          <w:p w:rsidR="00077A89" w:rsidRDefault="00077A89" w:rsidP="00077A89">
            <w:pPr>
              <w:tabs>
                <w:tab w:val="left" w:pos="1530"/>
              </w:tabs>
            </w:pPr>
            <w:r>
              <w:tab/>
              <w:t>Abondamment avec de l’eau.</w:t>
            </w:r>
          </w:p>
          <w:p w:rsidR="00077A89" w:rsidRDefault="00077A89" w:rsidP="00077A89">
            <w:pPr>
              <w:tabs>
                <w:tab w:val="left" w:pos="1530"/>
              </w:tabs>
            </w:pPr>
            <w:r>
              <w:tab/>
              <w:t>-  EN  CAS  DE  CONTACT  AVEC  LA  PEAU  :</w:t>
            </w:r>
          </w:p>
          <w:p w:rsidR="00836620" w:rsidRDefault="00077A89" w:rsidP="00077A89">
            <w:pPr>
              <w:tabs>
                <w:tab w:val="left" w:pos="1530"/>
              </w:tabs>
            </w:pPr>
            <w:r>
              <w:tab/>
              <w:t xml:space="preserve">En </w:t>
            </w:r>
            <w:r w:rsidR="00836620">
              <w:t>cas de projection  en  grande  quantité  enlever  les vêtements  souillés  et</w:t>
            </w:r>
          </w:p>
          <w:p w:rsidR="00077A89" w:rsidRDefault="00836620" w:rsidP="00836620">
            <w:pPr>
              <w:tabs>
                <w:tab w:val="left" w:pos="1530"/>
              </w:tabs>
            </w:pPr>
            <w:r>
              <w:t xml:space="preserve"> </w:t>
            </w:r>
            <w:r>
              <w:tab/>
              <w:t>Rince</w:t>
            </w:r>
          </w:p>
          <w:p w:rsidR="00836620" w:rsidRDefault="00836620" w:rsidP="00836620">
            <w:pPr>
              <w:tabs>
                <w:tab w:val="left" w:pos="1530"/>
              </w:tabs>
            </w:pPr>
            <w:r>
              <w:tab/>
              <w:t>-  EN  CAS  D’INGESTION :</w:t>
            </w:r>
          </w:p>
          <w:p w:rsidR="00836620" w:rsidRDefault="00836620" w:rsidP="00836620">
            <w:pPr>
              <w:tabs>
                <w:tab w:val="left" w:pos="1530"/>
              </w:tabs>
            </w:pPr>
            <w:r>
              <w:tab/>
              <w:t>Appeler  un  médecin ou le centre anti poisons – NE  PAS  FAIRE  BOIRE.</w:t>
            </w:r>
          </w:p>
          <w:p w:rsidR="00836620" w:rsidRDefault="00836620" w:rsidP="00836620">
            <w:pPr>
              <w:tabs>
                <w:tab w:val="left" w:pos="1530"/>
              </w:tabs>
            </w:pPr>
            <w:r>
              <w:tab/>
              <w:t>-  EN CAS  D’INHALATION :</w:t>
            </w:r>
          </w:p>
          <w:p w:rsidR="00836620" w:rsidRDefault="00836620" w:rsidP="00836620">
            <w:pPr>
              <w:tabs>
                <w:tab w:val="left" w:pos="1530"/>
              </w:tabs>
            </w:pPr>
            <w:r>
              <w:tab/>
              <w:t>Faire  respirer  de  l’air  frais</w:t>
            </w: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  <w:rPr>
                <w:b/>
              </w:rPr>
            </w:pPr>
            <w:r>
              <w:rPr>
                <w:b/>
              </w:rPr>
              <w:t>5 – MESURES DE LUTTE CONTRE L’INCENDIE</w:t>
            </w:r>
          </w:p>
          <w:p w:rsidR="000D7642" w:rsidRDefault="000D7642" w:rsidP="00836620">
            <w:pPr>
              <w:tabs>
                <w:tab w:val="left" w:pos="1530"/>
              </w:tabs>
              <w:rPr>
                <w:b/>
              </w:rPr>
            </w:pPr>
          </w:p>
          <w:p w:rsidR="000D7642" w:rsidRDefault="000D7642" w:rsidP="00836620">
            <w:pPr>
              <w:tabs>
                <w:tab w:val="left" w:pos="1530"/>
              </w:tabs>
              <w:rPr>
                <w:b/>
              </w:rPr>
            </w:pPr>
            <w:r>
              <w:rPr>
                <w:b/>
              </w:rPr>
              <w:t>-Moyens d’extinction</w:t>
            </w:r>
          </w:p>
          <w:p w:rsidR="000D7642" w:rsidRDefault="000D7642" w:rsidP="00836620">
            <w:pPr>
              <w:tabs>
                <w:tab w:val="left" w:pos="1530"/>
              </w:tabs>
            </w:pPr>
            <w:r w:rsidRPr="000D7642">
              <w:t xml:space="preserve">                                   </w:t>
            </w:r>
            <w:r w:rsidR="007545BE">
              <w:t>-</w:t>
            </w:r>
            <w:r w:rsidRPr="000D7642">
              <w:t xml:space="preserve"> Moyens d’extinction  à  choisir  en  fonction  des  incendies  environnants</w:t>
            </w:r>
          </w:p>
          <w:p w:rsidR="000D7642" w:rsidRDefault="007545BE" w:rsidP="00836620">
            <w:pPr>
              <w:tabs>
                <w:tab w:val="left" w:pos="1530"/>
              </w:tabs>
            </w:pPr>
            <w:r>
              <w:t xml:space="preserve">                                   - attention aux rejets accidentels induits par les moyens d’extinction.</w:t>
            </w:r>
          </w:p>
          <w:p w:rsidR="000D7642" w:rsidRDefault="000D7642" w:rsidP="00836620">
            <w:pPr>
              <w:tabs>
                <w:tab w:val="left" w:pos="1530"/>
              </w:tabs>
            </w:pPr>
          </w:p>
          <w:p w:rsidR="000D7642" w:rsidRDefault="000D7642" w:rsidP="00836620">
            <w:pPr>
              <w:tabs>
                <w:tab w:val="left" w:pos="1530"/>
              </w:tabs>
            </w:pPr>
          </w:p>
          <w:p w:rsidR="000D7642" w:rsidRDefault="000D7642" w:rsidP="00836620">
            <w:pPr>
              <w:tabs>
                <w:tab w:val="left" w:pos="1530"/>
              </w:tabs>
            </w:pPr>
          </w:p>
          <w:p w:rsidR="000D7642" w:rsidRDefault="000D7642" w:rsidP="00836620">
            <w:pPr>
              <w:tabs>
                <w:tab w:val="left" w:pos="1530"/>
              </w:tabs>
            </w:pPr>
          </w:p>
          <w:p w:rsidR="000D7642" w:rsidRPr="000D7642" w:rsidRDefault="000D7642" w:rsidP="00836620">
            <w:pPr>
              <w:tabs>
                <w:tab w:val="left" w:pos="1530"/>
              </w:tabs>
              <w:rPr>
                <w:b/>
              </w:rPr>
            </w:pPr>
            <w:r w:rsidRPr="000D7642">
              <w:rPr>
                <w:b/>
              </w:rPr>
              <w:t>6 – MESURES A PRENDRE EN CAS DE DISPERSION ACCIDENTELLE</w:t>
            </w:r>
          </w:p>
          <w:p w:rsidR="000D7642" w:rsidRDefault="000D7642" w:rsidP="000D7642">
            <w:pPr>
              <w:tabs>
                <w:tab w:val="left" w:pos="1530"/>
              </w:tabs>
              <w:rPr>
                <w:b/>
              </w:rPr>
            </w:pPr>
            <w:r w:rsidRPr="000D7642">
              <w:rPr>
                <w:b/>
              </w:rPr>
              <w:t>-  Précaution individuelles</w:t>
            </w:r>
          </w:p>
          <w:p w:rsidR="000D7642" w:rsidRDefault="000D7642" w:rsidP="000D7642">
            <w:pPr>
              <w:tabs>
                <w:tab w:val="left" w:pos="1530"/>
              </w:tabs>
            </w:pPr>
            <w:r>
              <w:rPr>
                <w:b/>
              </w:rPr>
              <w:tab/>
            </w:r>
            <w:r w:rsidRPr="000D7642">
              <w:t>E</w:t>
            </w:r>
            <w:r>
              <w:t>viter  le contact  avec  la  peau  et  les  yeux.</w:t>
            </w:r>
          </w:p>
          <w:p w:rsidR="000D7642" w:rsidRDefault="007545BE" w:rsidP="000D7642">
            <w:pPr>
              <w:tabs>
                <w:tab w:val="left" w:pos="1530"/>
              </w:tabs>
            </w:pPr>
            <w:r>
              <w:t xml:space="preserve">                               Port de gants et lunettes de protection.</w:t>
            </w: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  <w:rPr>
                <w:b/>
              </w:rPr>
            </w:pPr>
            <w:r w:rsidRPr="000D7642">
              <w:rPr>
                <w:b/>
              </w:rPr>
              <w:t>-Précautions pour la protection de l’environnement</w:t>
            </w:r>
          </w:p>
          <w:p w:rsidR="000D7642" w:rsidRDefault="000D7642" w:rsidP="000D7642">
            <w:pPr>
              <w:tabs>
                <w:tab w:val="left" w:pos="1530"/>
              </w:tabs>
            </w:pPr>
            <w:r>
              <w:rPr>
                <w:b/>
              </w:rPr>
              <w:tab/>
            </w:r>
            <w:r w:rsidRPr="000D7642">
              <w:t>Ne pas rejeter le produit pur</w:t>
            </w:r>
            <w:r>
              <w:t>.</w:t>
            </w: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Pr="000D7642" w:rsidRDefault="000D7642" w:rsidP="000D7642">
            <w:pPr>
              <w:tabs>
                <w:tab w:val="left" w:pos="1530"/>
              </w:tabs>
              <w:rPr>
                <w:b/>
              </w:rPr>
            </w:pPr>
            <w:r w:rsidRPr="000D7642">
              <w:rPr>
                <w:b/>
              </w:rPr>
              <w:t>-Méthodes de Nettoyage</w:t>
            </w:r>
          </w:p>
          <w:p w:rsidR="000D7642" w:rsidRDefault="000D7642" w:rsidP="000D7642">
            <w:pPr>
              <w:tabs>
                <w:tab w:val="left" w:pos="1530"/>
              </w:tabs>
            </w:pPr>
            <w:r>
              <w:tab/>
            </w:r>
            <w:r w:rsidR="007545BE">
              <w:t>Absorber et recueillir le maximum de produit. Lavage abondant à l’eau.</w:t>
            </w: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Pr="000D7642" w:rsidRDefault="000D7642" w:rsidP="000D7642">
            <w:pPr>
              <w:tabs>
                <w:tab w:val="left" w:pos="1530"/>
              </w:tabs>
            </w:pPr>
          </w:p>
        </w:tc>
      </w:tr>
    </w:tbl>
    <w:p w:rsidR="000D7642" w:rsidRDefault="000D7642" w:rsidP="00077A89">
      <w:pPr>
        <w:tabs>
          <w:tab w:val="left" w:pos="5085"/>
        </w:tabs>
        <w:rPr>
          <w:b/>
        </w:rPr>
      </w:pPr>
    </w:p>
    <w:p w:rsidR="001A6050" w:rsidRDefault="000D7642" w:rsidP="000D7642">
      <w:pPr>
        <w:tabs>
          <w:tab w:val="left" w:pos="5085"/>
        </w:tabs>
        <w:rPr>
          <w:b/>
          <w:sz w:val="32"/>
          <w:szCs w:val="32"/>
        </w:rPr>
      </w:pPr>
      <w:r w:rsidRPr="007545BE">
        <w:rPr>
          <w:b/>
          <w:sz w:val="32"/>
          <w:szCs w:val="32"/>
        </w:rPr>
        <w:t xml:space="preserve">       </w:t>
      </w:r>
    </w:p>
    <w:p w:rsidR="001A6050" w:rsidRDefault="001A6050" w:rsidP="000D7642">
      <w:pPr>
        <w:tabs>
          <w:tab w:val="left" w:pos="5085"/>
        </w:tabs>
        <w:rPr>
          <w:b/>
          <w:sz w:val="32"/>
          <w:szCs w:val="32"/>
        </w:rPr>
      </w:pPr>
    </w:p>
    <w:p w:rsidR="001A6050" w:rsidRDefault="001A6050" w:rsidP="000D7642">
      <w:pPr>
        <w:tabs>
          <w:tab w:val="left" w:pos="5085"/>
        </w:tabs>
        <w:rPr>
          <w:b/>
          <w:sz w:val="32"/>
          <w:szCs w:val="32"/>
        </w:rPr>
      </w:pPr>
    </w:p>
    <w:p w:rsidR="001A6050" w:rsidRDefault="001A6050" w:rsidP="000D7642">
      <w:pPr>
        <w:tabs>
          <w:tab w:val="left" w:pos="5085"/>
        </w:tabs>
        <w:rPr>
          <w:b/>
          <w:sz w:val="32"/>
          <w:szCs w:val="32"/>
        </w:rPr>
      </w:pPr>
    </w:p>
    <w:p w:rsidR="000D7642" w:rsidRDefault="000D7642" w:rsidP="001A6050">
      <w:pPr>
        <w:tabs>
          <w:tab w:val="left" w:pos="5085"/>
        </w:tabs>
      </w:pPr>
      <w:r w:rsidRPr="007545BE">
        <w:rPr>
          <w:b/>
          <w:sz w:val="32"/>
          <w:szCs w:val="32"/>
        </w:rPr>
        <w:t xml:space="preserve">  </w:t>
      </w:r>
      <w:r w:rsidR="007545BE" w:rsidRPr="007545BE">
        <w:rPr>
          <w:b/>
          <w:sz w:val="32"/>
          <w:szCs w:val="32"/>
        </w:rPr>
        <w:t>PRO</w:t>
      </w:r>
      <w:r w:rsidR="001A6050">
        <w:rPr>
          <w:b/>
          <w:sz w:val="32"/>
          <w:szCs w:val="32"/>
        </w:rPr>
        <w:t>LAC</w:t>
      </w:r>
      <w:r w:rsidRPr="007545BE">
        <w:rPr>
          <w:b/>
          <w:sz w:val="32"/>
          <w:szCs w:val="32"/>
        </w:rPr>
        <w:t xml:space="preserve">                             </w:t>
      </w:r>
      <w:r w:rsidRPr="007545BE">
        <w:t xml:space="preserve">                              </w:t>
      </w:r>
      <w:r>
        <w:t>Date d</w:t>
      </w:r>
      <w:r w:rsidR="007545BE">
        <w:t>e création/révision : 04/0</w:t>
      </w:r>
      <w:r w:rsidR="001A6050">
        <w:t>6</w:t>
      </w:r>
      <w:r w:rsidR="007545BE">
        <w:t>/200</w:t>
      </w:r>
      <w:r w:rsidR="001A6050">
        <w:t>7</w:t>
      </w:r>
    </w:p>
    <w:p w:rsidR="00077A89" w:rsidRDefault="00077A89" w:rsidP="000D7642">
      <w:pPr>
        <w:tabs>
          <w:tab w:val="left" w:pos="3465"/>
        </w:tabs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D7642" w:rsidTr="000D7642">
        <w:tc>
          <w:tcPr>
            <w:tcW w:w="9212" w:type="dxa"/>
          </w:tcPr>
          <w:p w:rsidR="000D7642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7 – MANIPULATION ET STOCKAGE</w:t>
            </w: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MANIPULATION</w:t>
            </w:r>
          </w:p>
          <w:p w:rsidR="00EE6FC8" w:rsidRDefault="00EE6FC8" w:rsidP="000D7642">
            <w:pPr>
              <w:tabs>
                <w:tab w:val="left" w:pos="3465"/>
              </w:tabs>
            </w:pPr>
            <w:r>
              <w:t xml:space="preserve">                                  Manipuler en évitant les projections</w:t>
            </w:r>
          </w:p>
          <w:p w:rsidR="00EE6FC8" w:rsidRDefault="00AC17EB" w:rsidP="000D7642">
            <w:pPr>
              <w:tabs>
                <w:tab w:val="left" w:pos="3465"/>
              </w:tabs>
            </w:pPr>
            <w:r>
              <w:t xml:space="preserve">                                   Eviter le contact avec les yeux et la peau.</w:t>
            </w: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STOCKAGE</w:t>
            </w:r>
          </w:p>
          <w:p w:rsidR="00EE6FC8" w:rsidRDefault="00EE6FC8" w:rsidP="000D7642">
            <w:pPr>
              <w:tabs>
                <w:tab w:val="left" w:pos="3465"/>
              </w:tabs>
            </w:pPr>
            <w:r>
              <w:t xml:space="preserve">                                Conserver le produit dans son emballage d’origine</w:t>
            </w:r>
          </w:p>
          <w:p w:rsidR="00EE6FC8" w:rsidRDefault="007545BE" w:rsidP="000D7642">
            <w:pPr>
              <w:tabs>
                <w:tab w:val="left" w:pos="3465"/>
              </w:tabs>
            </w:pPr>
            <w:r>
              <w:t xml:space="preserve">                                 Conserver à l’</w:t>
            </w:r>
            <w:r w:rsidR="00AC17EB">
              <w:t>écart des acides</w:t>
            </w:r>
            <w:r>
              <w:t>.</w:t>
            </w: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8 – CONTROLE DE L’EXPOSITION/PROTECTION INDIVIDUELLE</w:t>
            </w:r>
          </w:p>
          <w:p w:rsidR="00EE6FC8" w:rsidRDefault="00EE6FC8" w:rsidP="00EE6FC8">
            <w:pPr>
              <w:tabs>
                <w:tab w:val="left" w:pos="1530"/>
              </w:tabs>
            </w:pPr>
            <w:r>
              <w:tab/>
            </w:r>
            <w:r w:rsidR="00AC17EB">
              <w:t>Port de gants et lunettes de protection.</w:t>
            </w:r>
          </w:p>
          <w:p w:rsidR="00EE6FC8" w:rsidRDefault="00EE6FC8" w:rsidP="00EE6FC8">
            <w:pPr>
              <w:tabs>
                <w:tab w:val="left" w:pos="1530"/>
              </w:tabs>
            </w:pPr>
            <w:r>
              <w:tab/>
            </w:r>
            <w:r w:rsidR="00AC17EB">
              <w:t>Douche , fontaine oculaire à proximité.</w:t>
            </w:r>
          </w:p>
          <w:p w:rsidR="00EE6FC8" w:rsidRDefault="00EE6FC8" w:rsidP="00EE6FC8">
            <w:pPr>
              <w:tabs>
                <w:tab w:val="left" w:pos="1530"/>
              </w:tabs>
            </w:pPr>
            <w:r>
              <w:tab/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9 – PROPRIETES PHYSIQUES ET CHIMIQUES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Aspect</w:t>
            </w:r>
          </w:p>
          <w:p w:rsidR="00EE6FC8" w:rsidRDefault="00EE6FC8" w:rsidP="00A1126A">
            <w:pPr>
              <w:tabs>
                <w:tab w:val="left" w:pos="1530"/>
              </w:tabs>
            </w:pPr>
            <w:r>
              <w:t xml:space="preserve">                            Liquide </w:t>
            </w:r>
            <w:r w:rsidR="00A1126A">
              <w:t>incolore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1A6050">
            <w:pPr>
              <w:tabs>
                <w:tab w:val="left" w:pos="1530"/>
              </w:tabs>
            </w:pPr>
            <w:r w:rsidRPr="002A3609">
              <w:rPr>
                <w:b/>
              </w:rPr>
              <w:t>PH</w:t>
            </w:r>
            <w:r>
              <w:t xml:space="preserve">     </w:t>
            </w:r>
            <w:r w:rsidR="001A6050">
              <w:t>a  1%</w:t>
            </w:r>
            <w:r>
              <w:t xml:space="preserve">   :   Environ   </w:t>
            </w:r>
            <w:r w:rsidR="001A6050">
              <w:t>2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Température de changement d’état</w:t>
            </w:r>
            <w:r w:rsidR="00DB7B7B">
              <w:rPr>
                <w:b/>
              </w:rPr>
              <w:t> :</w:t>
            </w:r>
          </w:p>
          <w:p w:rsidR="00EE6FC8" w:rsidRDefault="00DB7B7B" w:rsidP="00EE6FC8">
            <w:pPr>
              <w:tabs>
                <w:tab w:val="left" w:pos="1530"/>
              </w:tabs>
            </w:pPr>
            <w:r>
              <w:t xml:space="preserve">                           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Point d’éclair</w:t>
            </w:r>
            <w:r w:rsidR="00DB7B7B">
              <w:rPr>
                <w:b/>
              </w:rPr>
              <w:t xml:space="preserve">  &gt;100°C</w:t>
            </w:r>
            <w:bookmarkStart w:id="0" w:name="_GoBack"/>
            <w:bookmarkEnd w:id="0"/>
          </w:p>
          <w:p w:rsidR="00EE6FC8" w:rsidRDefault="00DB7B7B" w:rsidP="00EE6FC8">
            <w:pPr>
              <w:tabs>
                <w:tab w:val="left" w:pos="1530"/>
              </w:tabs>
            </w:pPr>
            <w:r>
              <w:t xml:space="preserve">                           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Caractéristique d’e</w:t>
            </w:r>
            <w:r w:rsidR="002A3609">
              <w:rPr>
                <w:b/>
              </w:rPr>
              <w:t>x</w:t>
            </w:r>
            <w:r w:rsidRPr="002A3609">
              <w:rPr>
                <w:b/>
              </w:rPr>
              <w:t>plosivité</w:t>
            </w:r>
            <w:r w:rsidR="00DB7B7B">
              <w:rPr>
                <w:b/>
              </w:rPr>
              <w:t> :</w:t>
            </w:r>
          </w:p>
          <w:p w:rsidR="00EE6FC8" w:rsidRDefault="00DB7B7B" w:rsidP="00EE6FC8">
            <w:pPr>
              <w:tabs>
                <w:tab w:val="left" w:pos="1530"/>
              </w:tabs>
            </w:pPr>
            <w:r>
              <w:t xml:space="preserve">                           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Densité</w:t>
            </w:r>
          </w:p>
          <w:p w:rsidR="00EE6FC8" w:rsidRDefault="00EE6FC8" w:rsidP="001A6050">
            <w:pPr>
              <w:tabs>
                <w:tab w:val="left" w:pos="1530"/>
              </w:tabs>
            </w:pPr>
            <w:r>
              <w:t xml:space="preserve">                          Environ  1.</w:t>
            </w:r>
            <w:r w:rsidR="001A6050">
              <w:t>202</w:t>
            </w: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Solubilité</w:t>
            </w:r>
          </w:p>
          <w:p w:rsidR="00EE6FC8" w:rsidRDefault="00EE6FC8" w:rsidP="00EE6FC8">
            <w:pPr>
              <w:tabs>
                <w:tab w:val="left" w:pos="1530"/>
              </w:tabs>
            </w:pPr>
            <w:r>
              <w:t xml:space="preserve">                          Soluble dans l’eau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</w:tc>
      </w:tr>
    </w:tbl>
    <w:p w:rsidR="00EE6FC8" w:rsidRDefault="00EE6FC8" w:rsidP="00EE6FC8">
      <w:pPr>
        <w:tabs>
          <w:tab w:val="left" w:pos="5085"/>
        </w:tabs>
        <w:jc w:val="right"/>
      </w:pPr>
    </w:p>
    <w:p w:rsidR="002A3609" w:rsidRDefault="002A3609" w:rsidP="001A6050">
      <w:pPr>
        <w:tabs>
          <w:tab w:val="left" w:pos="5085"/>
        </w:tabs>
      </w:pPr>
      <w:r>
        <w:t xml:space="preserve">        </w:t>
      </w:r>
      <w:r w:rsidRPr="00F24FDD">
        <w:rPr>
          <w:b/>
          <w:sz w:val="32"/>
          <w:szCs w:val="32"/>
        </w:rPr>
        <w:t xml:space="preserve"> </w:t>
      </w:r>
      <w:r w:rsidR="00F24FDD" w:rsidRPr="00F24FDD">
        <w:rPr>
          <w:b/>
          <w:sz w:val="32"/>
          <w:szCs w:val="32"/>
        </w:rPr>
        <w:t>PRO</w:t>
      </w:r>
      <w:r w:rsidR="001A6050">
        <w:rPr>
          <w:b/>
          <w:sz w:val="32"/>
          <w:szCs w:val="32"/>
        </w:rPr>
        <w:t>LAC</w:t>
      </w:r>
      <w:r w:rsidRPr="00F24FDD">
        <w:rPr>
          <w:b/>
          <w:sz w:val="32"/>
          <w:szCs w:val="32"/>
        </w:rPr>
        <w:t xml:space="preserve">                                   </w:t>
      </w:r>
      <w:r w:rsidRPr="00F24FDD">
        <w:t xml:space="preserve">                       </w:t>
      </w:r>
      <w:r>
        <w:t>Date d</w:t>
      </w:r>
      <w:r w:rsidR="00F24FDD">
        <w:t>e création/révision : 04/0</w:t>
      </w:r>
      <w:r w:rsidR="001A6050">
        <w:t>6</w:t>
      </w:r>
      <w:r w:rsidR="00F24FDD">
        <w:t>/200</w:t>
      </w:r>
      <w:r w:rsidR="001A6050">
        <w:t>7</w:t>
      </w:r>
    </w:p>
    <w:p w:rsidR="000D7642" w:rsidRDefault="000D7642" w:rsidP="002A3609">
      <w:pPr>
        <w:tabs>
          <w:tab w:val="left" w:pos="3465"/>
        </w:tabs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A3609" w:rsidTr="002A3609">
        <w:tc>
          <w:tcPr>
            <w:tcW w:w="9212" w:type="dxa"/>
          </w:tcPr>
          <w:p w:rsidR="002A3609" w:rsidRPr="002A3609" w:rsidRDefault="002A3609" w:rsidP="002A3609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10 – STABILITE ET REACTIVITE</w:t>
            </w:r>
          </w:p>
          <w:p w:rsidR="002A3609" w:rsidRDefault="00F24FDD" w:rsidP="001A6050">
            <w:pPr>
              <w:tabs>
                <w:tab w:val="left" w:pos="1680"/>
              </w:tabs>
            </w:pPr>
            <w:r>
              <w:tab/>
              <w:t>Réactivité</w:t>
            </w:r>
            <w:r w:rsidR="00AC17EB">
              <w:t xml:space="preserve"> exothermique </w:t>
            </w:r>
            <w:r>
              <w:t xml:space="preserve"> avec les </w:t>
            </w:r>
            <w:r w:rsidR="001A6050">
              <w:t xml:space="preserve">produits </w:t>
            </w:r>
            <w:r>
              <w:t>a</w:t>
            </w:r>
            <w:r w:rsidR="001A6050">
              <w:t>lcalins</w:t>
            </w:r>
            <w:r>
              <w:t xml:space="preserve"> .</w:t>
            </w: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Pr="00C23ACF" w:rsidRDefault="002A3609" w:rsidP="002A3609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11 – INFORMATIONS TOXICOLOGIQUES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ab/>
            </w:r>
            <w:r w:rsidR="00F24FDD">
              <w:t>-provoque des brulures des muqueuses cutanées, oculaires et digestives.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 xml:space="preserve">  </w:t>
            </w:r>
            <w:r>
              <w:tab/>
              <w:t xml:space="preserve">-  </w:t>
            </w:r>
            <w:r w:rsidR="00AC17EB">
              <w:t>produit corrosif</w:t>
            </w: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Pr="00C23ACF" w:rsidRDefault="002A3609" w:rsidP="002A3609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12 – INFORMATIONS ECOLOGIQUES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ab/>
              <w:t>-  La  préparation  n’est  pas classée  ‘Dangereux pour l’environnement’. Pour plus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ab/>
              <w:t>d’informations se référer aux fiches de sécurité des substances présentes.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ab/>
              <w:t xml:space="preserve">-  Agents de surface biodégradables </w:t>
            </w:r>
            <w:r w:rsidR="00E56B75">
              <w:t>conformément à la législation en vigueur.</w:t>
            </w:r>
          </w:p>
          <w:p w:rsidR="00E56B75" w:rsidRDefault="00E56B75" w:rsidP="002A3609">
            <w:pPr>
              <w:tabs>
                <w:tab w:val="left" w:pos="1680"/>
              </w:tabs>
            </w:pPr>
          </w:p>
          <w:p w:rsidR="00E56B75" w:rsidRDefault="00E56B75" w:rsidP="002A3609">
            <w:pPr>
              <w:tabs>
                <w:tab w:val="left" w:pos="1680"/>
              </w:tabs>
            </w:pPr>
          </w:p>
          <w:p w:rsidR="00E56B75" w:rsidRDefault="00E56B75" w:rsidP="002A3609">
            <w:pPr>
              <w:tabs>
                <w:tab w:val="left" w:pos="1680"/>
              </w:tabs>
            </w:pPr>
          </w:p>
          <w:p w:rsidR="00E56B75" w:rsidRDefault="00E56B75" w:rsidP="002A3609">
            <w:pPr>
              <w:tabs>
                <w:tab w:val="left" w:pos="1680"/>
              </w:tabs>
            </w:pPr>
          </w:p>
          <w:p w:rsidR="00E56B75" w:rsidRPr="00C23ACF" w:rsidRDefault="00E56B75" w:rsidP="002A3609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13 – CONSIDERATIONS RELATIVES A L’ELIMINATION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tab/>
              <w:t xml:space="preserve">Pas de rejets importants directement dans le milieu naturel,  récupération et 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t xml:space="preserve"> </w:t>
            </w:r>
            <w:r>
              <w:tab/>
              <w:t>traitement par un organisme agréé.</w:t>
            </w: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C23ACF" w:rsidP="00C23ACF">
            <w:pPr>
              <w:tabs>
                <w:tab w:val="left" w:pos="2955"/>
              </w:tabs>
            </w:pPr>
            <w:r>
              <w:tab/>
            </w:r>
          </w:p>
          <w:p w:rsidR="00E56B75" w:rsidRPr="00C23ACF" w:rsidRDefault="00E56B75" w:rsidP="00E56B75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14 – INFORMATIONS RELATIVES AU TRANSPORT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tab/>
              <w:t>- VOIES TERRESTRES :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tab/>
            </w:r>
            <w:r w:rsidR="00AC17EB">
              <w:t xml:space="preserve">Liquide alcalin caustique </w:t>
            </w:r>
            <w:r w:rsidR="000F0B54">
              <w:t xml:space="preserve"> (</w:t>
            </w:r>
            <w:r w:rsidR="00AC17EB">
              <w:t>hydroxyde de potassium</w:t>
            </w:r>
            <w:r w:rsidR="000F0B54">
              <w:t>)</w:t>
            </w:r>
            <w:r>
              <w:t>.</w:t>
            </w:r>
          </w:p>
          <w:p w:rsidR="00E56B75" w:rsidRDefault="000F0B54" w:rsidP="00E56B75">
            <w:pPr>
              <w:tabs>
                <w:tab w:val="left" w:pos="1680"/>
              </w:tabs>
            </w:pPr>
            <w:r>
              <w:tab/>
              <w:t xml:space="preserve">- VOIES </w:t>
            </w:r>
            <w:r w:rsidR="00E56B75">
              <w:t xml:space="preserve"> MARITIMES  et  AERIENNES :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t xml:space="preserve"> </w:t>
            </w:r>
            <w:r>
              <w:tab/>
              <w:t xml:space="preserve">Contacter  la  société  pour  plus  d’informations. </w:t>
            </w: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0F0B54" w:rsidP="00E56B75">
            <w:pPr>
              <w:tabs>
                <w:tab w:val="left" w:pos="1680"/>
              </w:tabs>
            </w:pPr>
            <w:r>
              <w:t>15- INFORMATIONS REGLEMENTAIRES :</w:t>
            </w:r>
          </w:p>
          <w:p w:rsidR="000F0B54" w:rsidRDefault="000F0B54" w:rsidP="00E56B75">
            <w:pPr>
              <w:tabs>
                <w:tab w:val="left" w:pos="1680"/>
              </w:tabs>
            </w:pPr>
            <w:r>
              <w:t xml:space="preserve">                                        Etiquetage des préparations dangereuses :</w:t>
            </w:r>
          </w:p>
          <w:p w:rsidR="000F0B54" w:rsidRDefault="000F0B54" w:rsidP="00E56B75">
            <w:pPr>
              <w:tabs>
                <w:tab w:val="left" w:pos="1680"/>
              </w:tabs>
            </w:pPr>
            <w:r>
              <w:lastRenderedPageBreak/>
              <w:t xml:space="preserve">                                        Symbole : C</w:t>
            </w:r>
          </w:p>
          <w:p w:rsidR="000F0B54" w:rsidRDefault="000F0B54" w:rsidP="00E56B75">
            <w:pPr>
              <w:tabs>
                <w:tab w:val="left" w:pos="1680"/>
              </w:tabs>
            </w:pPr>
            <w:r>
              <w:t xml:space="preserve">                                        Phrases R : R34</w:t>
            </w:r>
          </w:p>
          <w:p w:rsidR="00E56B75" w:rsidRDefault="000F0B54" w:rsidP="00E56B75">
            <w:pPr>
              <w:tabs>
                <w:tab w:val="left" w:pos="1680"/>
              </w:tabs>
            </w:pPr>
            <w:r>
              <w:t xml:space="preserve">                                       Phrases  S : S26-36/37/39-45</w:t>
            </w:r>
          </w:p>
          <w:p w:rsidR="000F0B54" w:rsidRDefault="000F0B54" w:rsidP="00E56B75">
            <w:pPr>
              <w:tabs>
                <w:tab w:val="left" w:pos="1680"/>
              </w:tabs>
            </w:pPr>
          </w:p>
          <w:p w:rsidR="000F0B54" w:rsidRPr="000F0B54" w:rsidRDefault="000F0B54" w:rsidP="00E56B75">
            <w:pPr>
              <w:tabs>
                <w:tab w:val="left" w:pos="1680"/>
              </w:tabs>
              <w:rPr>
                <w:b/>
              </w:rPr>
            </w:pPr>
            <w:r w:rsidRPr="000F0B54">
              <w:rPr>
                <w:b/>
              </w:rPr>
              <w:t>16- AUTRES INFORMATIOS :</w:t>
            </w:r>
          </w:p>
          <w:p w:rsidR="000F0B54" w:rsidRDefault="000F0B54" w:rsidP="00E56B75">
            <w:pPr>
              <w:tabs>
                <w:tab w:val="left" w:pos="1680"/>
              </w:tabs>
            </w:pPr>
          </w:p>
          <w:p w:rsidR="000F0B54" w:rsidRDefault="000F0B54" w:rsidP="00E56B75">
            <w:pPr>
              <w:tabs>
                <w:tab w:val="left" w:pos="1680"/>
              </w:tabs>
            </w:pPr>
            <w:r>
              <w:t>Fiche élaborée en prenant en compte les informations des fiches de données de sécurité  des substances  entrant dans la composition du produit.</w:t>
            </w:r>
          </w:p>
          <w:p w:rsidR="000F0B54" w:rsidRDefault="000F0B54" w:rsidP="00E56B75">
            <w:pPr>
              <w:tabs>
                <w:tab w:val="left" w:pos="1680"/>
              </w:tabs>
            </w:pPr>
            <w:r>
              <w:t>Produit réservé à un usage exclusivement professionnel.</w:t>
            </w:r>
          </w:p>
          <w:p w:rsidR="00E56B75" w:rsidRDefault="00E56B75" w:rsidP="00E56B75">
            <w:pPr>
              <w:tabs>
                <w:tab w:val="left" w:pos="1680"/>
              </w:tabs>
            </w:pPr>
          </w:p>
        </w:tc>
      </w:tr>
    </w:tbl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  <w:r>
        <w:rPr>
          <w:rFonts w:ascii="Times Roman Bold" w:hAnsi="Times Roman Bold" w:cs="Times Roman Bold"/>
          <w:color w:val="000000"/>
          <w:sz w:val="24"/>
          <w:szCs w:val="24"/>
        </w:rPr>
        <w:lastRenderedPageBreak/>
        <w:t xml:space="preserve"> </w:t>
      </w: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sectPr w:rsidR="009803D7" w:rsidSect="00BC49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54EF" w:rsidRDefault="005554EF" w:rsidP="00077A89">
      <w:r>
        <w:separator/>
      </w:r>
    </w:p>
  </w:endnote>
  <w:endnote w:type="continuationSeparator" w:id="0">
    <w:p w:rsidR="005554EF" w:rsidRDefault="005554EF" w:rsidP="00077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Roman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54EF" w:rsidRDefault="005554EF" w:rsidP="00077A89">
      <w:r>
        <w:separator/>
      </w:r>
    </w:p>
  </w:footnote>
  <w:footnote w:type="continuationSeparator" w:id="0">
    <w:p w:rsidR="005554EF" w:rsidRDefault="005554EF" w:rsidP="00077A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F761B"/>
    <w:multiLevelType w:val="hybridMultilevel"/>
    <w:tmpl w:val="AAB0A576"/>
    <w:lvl w:ilvl="0" w:tplc="9754DBF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B1C7A"/>
    <w:multiLevelType w:val="hybridMultilevel"/>
    <w:tmpl w:val="B3D8096A"/>
    <w:lvl w:ilvl="0" w:tplc="22A47206">
      <w:start w:val="12"/>
      <w:numFmt w:val="bullet"/>
      <w:lvlText w:val="-"/>
      <w:lvlJc w:val="left"/>
      <w:pPr>
        <w:ind w:left="204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" w15:restartNumberingAfterBreak="0">
    <w:nsid w:val="1B0D78FA"/>
    <w:multiLevelType w:val="hybridMultilevel"/>
    <w:tmpl w:val="1BCCE59A"/>
    <w:lvl w:ilvl="0" w:tplc="86A83F9E">
      <w:start w:val="2"/>
      <w:numFmt w:val="bullet"/>
      <w:lvlText w:val="-"/>
      <w:lvlJc w:val="left"/>
      <w:pPr>
        <w:ind w:left="2025" w:hanging="360"/>
      </w:pPr>
      <w:rPr>
        <w:rFonts w:ascii="Calibri" w:eastAsiaTheme="minorHAnsi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3" w15:restartNumberingAfterBreak="0">
    <w:nsid w:val="247D7946"/>
    <w:multiLevelType w:val="hybridMultilevel"/>
    <w:tmpl w:val="AC40A4C8"/>
    <w:lvl w:ilvl="0" w:tplc="EEEA09BC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4" w15:restartNumberingAfterBreak="0">
    <w:nsid w:val="2AFB0B4D"/>
    <w:multiLevelType w:val="hybridMultilevel"/>
    <w:tmpl w:val="86D8B6CE"/>
    <w:lvl w:ilvl="0" w:tplc="AE0C70C4">
      <w:start w:val="12"/>
      <w:numFmt w:val="bullet"/>
      <w:lvlText w:val="-"/>
      <w:lvlJc w:val="left"/>
      <w:pPr>
        <w:ind w:left="204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5" w15:restartNumberingAfterBreak="0">
    <w:nsid w:val="309910E0"/>
    <w:multiLevelType w:val="hybridMultilevel"/>
    <w:tmpl w:val="F216F930"/>
    <w:lvl w:ilvl="0" w:tplc="CF102A74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52DB5C80"/>
    <w:multiLevelType w:val="hybridMultilevel"/>
    <w:tmpl w:val="7F4C0F18"/>
    <w:lvl w:ilvl="0" w:tplc="7F7E90B8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7" w15:restartNumberingAfterBreak="0">
    <w:nsid w:val="6020004F"/>
    <w:multiLevelType w:val="hybridMultilevel"/>
    <w:tmpl w:val="2CB45996"/>
    <w:lvl w:ilvl="0" w:tplc="F854619C">
      <w:start w:val="11"/>
      <w:numFmt w:val="bullet"/>
      <w:lvlText w:val="-"/>
      <w:lvlJc w:val="left"/>
      <w:pPr>
        <w:ind w:left="204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8" w15:restartNumberingAfterBreak="0">
    <w:nsid w:val="6AC02846"/>
    <w:multiLevelType w:val="hybridMultilevel"/>
    <w:tmpl w:val="D4A451AA"/>
    <w:lvl w:ilvl="0" w:tplc="1C7E4F18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9" w15:restartNumberingAfterBreak="0">
    <w:nsid w:val="7B791494"/>
    <w:multiLevelType w:val="hybridMultilevel"/>
    <w:tmpl w:val="36B8A57A"/>
    <w:lvl w:ilvl="0" w:tplc="2E607E42">
      <w:start w:val="2"/>
      <w:numFmt w:val="bullet"/>
      <w:lvlText w:val="-"/>
      <w:lvlJc w:val="left"/>
      <w:pPr>
        <w:ind w:left="2025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907"/>
    <w:rsid w:val="000278AF"/>
    <w:rsid w:val="000467C4"/>
    <w:rsid w:val="0007776C"/>
    <w:rsid w:val="00077A89"/>
    <w:rsid w:val="000860CB"/>
    <w:rsid w:val="000D7642"/>
    <w:rsid w:val="000E480C"/>
    <w:rsid w:val="000F0B54"/>
    <w:rsid w:val="00194830"/>
    <w:rsid w:val="001A6050"/>
    <w:rsid w:val="001D4E70"/>
    <w:rsid w:val="0029592D"/>
    <w:rsid w:val="00295EF3"/>
    <w:rsid w:val="002A3609"/>
    <w:rsid w:val="002C2E62"/>
    <w:rsid w:val="00316907"/>
    <w:rsid w:val="003175E0"/>
    <w:rsid w:val="003A385C"/>
    <w:rsid w:val="003C590C"/>
    <w:rsid w:val="003C7820"/>
    <w:rsid w:val="004479B7"/>
    <w:rsid w:val="004764BE"/>
    <w:rsid w:val="004B4B0E"/>
    <w:rsid w:val="004F3BC0"/>
    <w:rsid w:val="00536C5C"/>
    <w:rsid w:val="005547EB"/>
    <w:rsid w:val="005554EF"/>
    <w:rsid w:val="005A2E0B"/>
    <w:rsid w:val="005A788D"/>
    <w:rsid w:val="0067242C"/>
    <w:rsid w:val="00683E2A"/>
    <w:rsid w:val="006C0E3F"/>
    <w:rsid w:val="006F5D01"/>
    <w:rsid w:val="007058CF"/>
    <w:rsid w:val="00754494"/>
    <w:rsid w:val="007545BE"/>
    <w:rsid w:val="00760CA1"/>
    <w:rsid w:val="00762C65"/>
    <w:rsid w:val="0078538B"/>
    <w:rsid w:val="00785CCD"/>
    <w:rsid w:val="007E5AD6"/>
    <w:rsid w:val="007F74F5"/>
    <w:rsid w:val="0080095A"/>
    <w:rsid w:val="00806657"/>
    <w:rsid w:val="00811DA4"/>
    <w:rsid w:val="00836620"/>
    <w:rsid w:val="0089223F"/>
    <w:rsid w:val="008D350B"/>
    <w:rsid w:val="00905500"/>
    <w:rsid w:val="009803D7"/>
    <w:rsid w:val="00980490"/>
    <w:rsid w:val="009D2B70"/>
    <w:rsid w:val="009D5AAF"/>
    <w:rsid w:val="00A03BD9"/>
    <w:rsid w:val="00A1126A"/>
    <w:rsid w:val="00AC17EB"/>
    <w:rsid w:val="00AD2AD0"/>
    <w:rsid w:val="00B360F3"/>
    <w:rsid w:val="00B83D99"/>
    <w:rsid w:val="00BB7FE2"/>
    <w:rsid w:val="00BC4992"/>
    <w:rsid w:val="00BD3696"/>
    <w:rsid w:val="00BF3226"/>
    <w:rsid w:val="00C2278E"/>
    <w:rsid w:val="00C23ACF"/>
    <w:rsid w:val="00C5354C"/>
    <w:rsid w:val="00C645FD"/>
    <w:rsid w:val="00CE1785"/>
    <w:rsid w:val="00CE2C56"/>
    <w:rsid w:val="00CF7855"/>
    <w:rsid w:val="00D1038E"/>
    <w:rsid w:val="00DB34C5"/>
    <w:rsid w:val="00DB7B7B"/>
    <w:rsid w:val="00DC1F8B"/>
    <w:rsid w:val="00DD5E87"/>
    <w:rsid w:val="00DF0770"/>
    <w:rsid w:val="00E149B8"/>
    <w:rsid w:val="00E52F5F"/>
    <w:rsid w:val="00E53829"/>
    <w:rsid w:val="00E553FF"/>
    <w:rsid w:val="00E56B75"/>
    <w:rsid w:val="00EB19FE"/>
    <w:rsid w:val="00EC1D83"/>
    <w:rsid w:val="00EE6FC8"/>
    <w:rsid w:val="00F24FDD"/>
    <w:rsid w:val="00F34728"/>
    <w:rsid w:val="00F6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48A690E-E88E-4282-BBE3-37902FD3F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99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1690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enhypertexte">
    <w:name w:val="Hyperlink"/>
    <w:basedOn w:val="Policepardfaut"/>
    <w:uiPriority w:val="99"/>
    <w:unhideWhenUsed/>
    <w:rsid w:val="00683E2A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0278A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077A8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077A89"/>
  </w:style>
  <w:style w:type="paragraph" w:styleId="Pieddepage">
    <w:name w:val="footer"/>
    <w:basedOn w:val="Normal"/>
    <w:link w:val="PieddepageCar"/>
    <w:uiPriority w:val="99"/>
    <w:semiHidden/>
    <w:unhideWhenUsed/>
    <w:rsid w:val="00077A8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77A89"/>
  </w:style>
  <w:style w:type="paragraph" w:styleId="Textedebulles">
    <w:name w:val="Balloon Text"/>
    <w:basedOn w:val="Normal"/>
    <w:link w:val="TextedebullesCar"/>
    <w:uiPriority w:val="99"/>
    <w:semiHidden/>
    <w:unhideWhenUsed/>
    <w:rsid w:val="00F3472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347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8033F-CD06-4EAD-BCED-9BBA22382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869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MHYG</Company>
  <LinksUpToDate>false</LinksUpToDate>
  <CharactersWithSpaces>5639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LASSOUED</dc:creator>
  <cp:lastModifiedBy>Administrateur</cp:lastModifiedBy>
  <cp:revision>8</cp:revision>
  <cp:lastPrinted>2017-03-11T16:05:00Z</cp:lastPrinted>
  <dcterms:created xsi:type="dcterms:W3CDTF">2017-02-21T08:18:00Z</dcterms:created>
  <dcterms:modified xsi:type="dcterms:W3CDTF">2022-12-21T13:33:00Z</dcterms:modified>
</cp:coreProperties>
</file>